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DC" w:rsidRPr="008606DC" w:rsidRDefault="00393483" w:rsidP="004719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2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65"/>
      </w:tblGrid>
      <w:tr w:rsidR="00412789" w:rsidRPr="00412789" w:rsidTr="00725585">
        <w:trPr>
          <w:tblCellSpacing w:w="7" w:type="dxa"/>
        </w:trPr>
        <w:tc>
          <w:tcPr>
            <w:tcW w:w="4987" w:type="pct"/>
            <w:vAlign w:val="center"/>
            <w:hideMark/>
          </w:tcPr>
          <w:p w:rsidR="00412789" w:rsidRPr="00412789" w:rsidRDefault="00412789" w:rsidP="00412789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7415" w:rsidRPr="009E7415" w:rsidTr="00725585">
        <w:trPr>
          <w:tblCellSpacing w:w="7" w:type="dxa"/>
        </w:trPr>
        <w:tc>
          <w:tcPr>
            <w:tcW w:w="4987" w:type="pct"/>
            <w:vAlign w:val="center"/>
            <w:hideMark/>
          </w:tcPr>
          <w:p w:rsidR="00725585" w:rsidRPr="009E7415" w:rsidRDefault="00725585" w:rsidP="009E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ПАМЯТКА ПЕДАГОГУ.</w:t>
            </w:r>
            <w:r w:rsidRPr="009E7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E7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ОРГАНИЗОВАТЬ РАБОТУ С УЧЕНИКАМИ В ДИСТАНЦИОННОМ РЕЖИМЕ</w:t>
            </w:r>
          </w:p>
          <w:p w:rsidR="009E7415" w:rsidRPr="009E7415" w:rsidRDefault="009E7415" w:rsidP="009E74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необходимыми мерами по предотвращению распространения </w:t>
            </w:r>
            <w:proofErr w:type="spellStart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и защиты здоровья детей Министерство просвещения России рекомендовало перейти на дистанционную форму обучения на период действия ограничений.</w:t>
            </w:r>
          </w:p>
          <w:p w:rsidR="009E7415" w:rsidRPr="009E7415" w:rsidRDefault="009E7415" w:rsidP="009E74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Многих учителей пугает такая перспектива. Однако в настоящее время существует огромный набор инструментов и образовательного </w:t>
            </w:r>
            <w:proofErr w:type="spellStart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контента</w:t>
            </w:r>
            <w:proofErr w:type="spellEnd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помогут педагогу в вопросе организации дистанционного обучения.</w:t>
            </w:r>
          </w:p>
          <w:p w:rsidR="009E7415" w:rsidRPr="009E7415" w:rsidRDefault="009E7415" w:rsidP="009E74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этой памятке мы предлагаем алгоритм проведения цикла занятий педагогом с использованием дистанционных образовательных технологий.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5"/>
              <w:gridCol w:w="8872"/>
            </w:tblGrid>
            <w:tr w:rsidR="009E7415" w:rsidRPr="009E7415" w:rsidTr="00DC0643">
              <w:tc>
                <w:tcPr>
                  <w:tcW w:w="0" w:type="auto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55675" cy="856615"/>
                        <wp:effectExtent l="0" t="0" r="0" b="635"/>
                        <wp:docPr id="3" name="Рисунок 3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85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ПОДГОТОВЬТЕСЬ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первую очередь необходимо настроить себя и своих учеников на то, что дистанционное обучение такое же серьезное, как и в классе, но между вами будет расстояние. Ученики должны проявить больше старательности в самостоятельном изучении материала, а контроль будет осуществляться с помощью оценки выполнения ими заданий, которые Вы дадите им дистанционно.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Пересмотрите свою рабочую программу (определитесь, какие темы из оставшихся необходимо в обязательном порядке изучить в этом году, какие можно перенести на следующий учебный год; какой материал необходимо повторить; какие умения и навыки у учеников необходимо отработать) и составьте новое календарно-тематическое планирование с учетом применения дистанционных образовательных технологий.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На что нужно обратить внимание при корректировке рабочей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программы</w:t>
                  </w:r>
                  <w:proofErr w:type="gramStart"/>
                  <w:r w:rsidRPr="009E74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?</w:t>
                  </w:r>
                  <w:r w:rsidRPr="009E741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</w:t>
                  </w:r>
                  <w:proofErr w:type="gramEnd"/>
                  <w:r w:rsidRPr="009E741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а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сохранение перечня планируемых образовательных результатов.</w:t>
                  </w:r>
                </w:p>
              </w:tc>
            </w:tr>
            <w:tr w:rsidR="009E7415" w:rsidRPr="009E7415" w:rsidTr="00DC0643">
              <w:tc>
                <w:tcPr>
                  <w:tcW w:w="1500" w:type="dxa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55675" cy="856615"/>
                        <wp:effectExtent l="0" t="0" r="0" b="635"/>
                        <wp:docPr id="4" name="Рисунок 4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85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ВЫБЕРИТЕ ПЛАТФОРМУ ОБУЧЕНИЯ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Необходимо выбрать платформу взаимодействия с учениками – именно здесь Вы будете размещать (присылать) материалы для изучения и формы для выполнения заданий. Это очень важный момент, так как от платформы, содержащей образовательный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контент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зависит качество освоения материала.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 можете просто подобрать ссылки разных ресурсов сети Интернет для самостоятельного изучения, выполнения тестов и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онлайн-упражнений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 написать собственные тексты, создать видео, презентации и тесты с использованием различных сервисов сети Интернет. Однако </w:t>
                  </w:r>
                  <w:proofErr w:type="gram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более комплексная</w:t>
                  </w:r>
                  <w:proofErr w:type="gram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реализация обучения с изучением нового материала, с его закреплением и проверками может быть полноценно осуществлена в едином подходе и для этого рекомендуется использовать образовательные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онлайн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платформы.</w:t>
                  </w:r>
                </w:p>
              </w:tc>
            </w:tr>
            <w:tr w:rsidR="009E7415" w:rsidRPr="009E7415" w:rsidTr="00DC0643">
              <w:tc>
                <w:tcPr>
                  <w:tcW w:w="1500" w:type="dxa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  <w:r w:rsidRPr="009E741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55675" cy="856615"/>
                        <wp:effectExtent l="0" t="0" r="0" b="635"/>
                        <wp:docPr id="5" name="Рисунок 5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85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ОПРЕДЕЛИТЕСЬ С ФОРМОЙ ДИСТАНЦИОННОГО ОБУЧЕНИЯ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Далее Вам необходимо определиться с формой дистанционного обучения. Если Вы хотите проводить занятия в режиме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онлайн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собирая своих учеников к экранам, Вы можете воспользоваться бесплатными системами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вебинаров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(например, </w:t>
                  </w:r>
                  <w:hyperlink r:id="rId9" w:tgtFrame="_blank" w:tooltip="Перейти на сайт" w:history="1">
                    <w:proofErr w:type="spellStart"/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GoogleHangouts</w:t>
                    </w:r>
                    <w:proofErr w:type="spellEnd"/>
                  </w:hyperlink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hyperlink r:id="rId10" w:tgtFrame="_blank" w:tooltip="Перейти на сайт" w:history="1">
                    <w:proofErr w:type="spellStart"/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Skype</w:t>
                    </w:r>
                    <w:proofErr w:type="spellEnd"/>
                  </w:hyperlink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hyperlink r:id="rId11" w:tgtFrame="_blank" w:tooltip="Перейти на сайт" w:history="1">
                    <w:proofErr w:type="spellStart"/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Zoom</w:t>
                    </w:r>
                    <w:proofErr w:type="spellEnd"/>
                  </w:hyperlink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бесплатный сервис </w:t>
                  </w:r>
                  <w:hyperlink r:id="rId12" w:tgtFrame="_blank" w:tooltip="Перейти на сайт" w:history="1"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«Виртуальный класс» от </w:t>
                    </w:r>
                    <w:proofErr w:type="spellStart"/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Учи</w:t>
                    </w:r>
                    <w:proofErr w:type="gramStart"/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.Р</w:t>
                    </w:r>
                    <w:proofErr w:type="gramEnd"/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у</w:t>
                    </w:r>
                    <w:proofErr w:type="spellEnd"/>
                  </w:hyperlink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др.).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Если же Вы выбираете асинхронный режим обучения, при котором Вы и Ваши ученики работают с ресурсами в свободном друг от друга режиме, необходимо выбрать соответствующую образовательную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онлайн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платформу с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онлайн-уроками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gram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настоящее время массово доступна Российская электронная школа; другие популярные разработчики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контента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сделали свои ресурсы также бесплатными на период карантина (краткий обзор образовательных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онлайн-платформ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сервисов сети Интернет, которые можно использовать для организации дистанционного обучения размещены на вкладках </w:t>
                  </w:r>
                  <w:hyperlink r:id="rId13" w:anchor="%D0%BE%D0%B1%D1%80%D0%B0%D0%B7%D0%BE%D0%B2%D0%B0%D1%82%D0%B5%D0%BB%D1%8C%D0%BD%D1%8B%D0%B5-%D0%BF%D0%BB%D0%B0%D1%82%D1%84%D0%BE%D1%80%D0%BC%D1%8B" w:tooltip="Перейти на вкладку" w:history="1"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«Образовательные платформы»</w:t>
                    </w:r>
                  </w:hyperlink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hyperlink r:id="rId14" w:anchor="%D0%B4%D1%80%D1%83%D0%B3%D0%B8%D0%B5-%D1%80%D0%B5%D1%81%D1%83%D1%80%D1%81%D1%8B" w:tooltip="Перейти на вкладку" w:history="1"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«Другие Ресурсы»</w:t>
                    </w:r>
                  </w:hyperlink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же Вы хотите построить урок с использованием собственных материалов, то наиболее удобным инструментом для размещения заданий ученикам в этом контексте выступает электронный дневник с модулем домашних заданий. Вам необходимо разместить материалы (или ссылки на них) на диске (</w:t>
                  </w:r>
                  <w:proofErr w:type="spellStart"/>
                  <w:r w:rsidR="0093035D">
                    <w:fldChar w:fldCharType="begin"/>
                  </w:r>
                  <w:r w:rsidR="00F31D7A">
                    <w:instrText>HYPERLINK "https://www.google.com/drive/" \t "_blank" \o "Перейтинасайт"</w:instrText>
                  </w:r>
                  <w:r w:rsidR="0093035D">
                    <w:fldChar w:fldCharType="separate"/>
                  </w: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Google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Диск</w:t>
                  </w:r>
                  <w:r w:rsidR="0093035D">
                    <w:fldChar w:fldCharType="end"/>
                  </w: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hyperlink r:id="rId15" w:tgtFrame="_blank" w:tooltip="Перейти на сайт" w:history="1">
                    <w:proofErr w:type="spellStart"/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Яндекс</w:t>
                    </w:r>
                    <w:proofErr w:type="gramStart"/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.Д</w:t>
                    </w:r>
                    <w:proofErr w:type="gramEnd"/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иск</w:t>
                    </w:r>
                    <w:proofErr w:type="spellEnd"/>
                  </w:hyperlink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hyperlink r:id="rId16" w:tgtFrame="_blank" w:tooltip="Перейти на сайт" w:history="1"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Облако </w:t>
                    </w:r>
                    <w:proofErr w:type="spellStart"/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Mail.ru</w:t>
                    </w:r>
                    <w:proofErr w:type="spellEnd"/>
                  </w:hyperlink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др.) и разместить в электронном журнале на них ссылку.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Если Вы уверенно умеете разрабатывать курсы на платформе дистанционного обучения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Moodle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Вы можете воспользоваться абсолютно бесплатно сайтом </w:t>
                  </w:r>
                  <w:hyperlink r:id="rId17" w:tgtFrame="_blank" w:tooltip="Перейти на сайт" w:history="1"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дистанционного обучения Красноярья</w:t>
                    </w:r>
                  </w:hyperlink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Мы выделим Вам площадку для размещения материалов и поможем зарегистрироваться на нем Вашим ученикам (</w:t>
                  </w:r>
                  <w:hyperlink r:id="rId18" w:tooltip="Скачать файл" w:history="1"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скачать форму заявки</w:t>
                    </w:r>
                  </w:hyperlink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tbl>
                  <w:tblPr>
                    <w:tblW w:w="0" w:type="auto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84"/>
                  </w:tblGrid>
                  <w:tr w:rsidR="009E7415" w:rsidRPr="009E7415" w:rsidTr="00DC0643">
                    <w:tc>
                      <w:tcPr>
                        <w:tcW w:w="0" w:type="auto"/>
                        <w:tcBorders>
                          <w:left w:val="single" w:sz="6" w:space="0" w:color="000000"/>
                        </w:tcBorders>
                        <w:vAlign w:val="center"/>
                        <w:hideMark/>
                      </w:tcPr>
                      <w:p w:rsidR="009E7415" w:rsidRPr="009E7415" w:rsidRDefault="009E7415" w:rsidP="009E74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E74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ОБРАТИТЕ ВНИМАНИЕ</w:t>
                        </w:r>
                      </w:p>
                      <w:p w:rsidR="009E7415" w:rsidRPr="009E7415" w:rsidRDefault="009E7415" w:rsidP="009E74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E741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При дистанционном обучении совершенно не обязательно требовать от учащихся выполнять домашнее задание, сидя за экраном компьютера; ученики могут выполнять задания в обычном режиме (в тетради), потом сфотографировать результат своей работы и прислать фотографию Вам.</w:t>
                        </w:r>
                      </w:p>
                    </w:tc>
                  </w:tr>
                </w:tbl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E7415" w:rsidRPr="009E7415" w:rsidTr="00DC0643">
              <w:tc>
                <w:tcPr>
                  <w:tcW w:w="1500" w:type="dxa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55675" cy="856615"/>
                        <wp:effectExtent l="0" t="0" r="0" b="635"/>
                        <wp:docPr id="6" name="Рисунок 6" descr="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85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СОСТАВЬТЕ РАСПИСАНИЕ ЗАНЯТИЙ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Зафиксируйте «учебное время» (оптимально – первая половина дня), отведенное на освоение материала и выполнение заданий.  При составлении расписания помните:</w:t>
                  </w:r>
                </w:p>
                <w:p w:rsidR="009E7415" w:rsidRPr="009E7415" w:rsidRDefault="009E7415" w:rsidP="009E741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что помимо Вас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онлайн-обучение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реализуют и другие Ваши коллеги, поэтому старайтесь не перегружать детей обилием материала; идеально – освоение материала и выполнение заданий одного урока должно занять у ребенка не более 45 минут – 1 часа;</w:t>
                  </w:r>
                </w:p>
                <w:p w:rsidR="009E7415" w:rsidRPr="009E7415" w:rsidRDefault="009E7415" w:rsidP="009E741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соблюдении санитарных норм (с учетом возраста ученика).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идеале Вам необходимо согласовать расписание занятий со своими коллегами. Учебный день в дистанционном формате разбейте не по урокам, а по блокам, которые хотите отработать. В рамках </w:t>
                  </w: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дистанционного обучения Вы можете делать дни-погружения (по предметам для младших школьников или по предметным областям для основной и старшей школы).</w:t>
                  </w:r>
                </w:p>
                <w:tbl>
                  <w:tblPr>
                    <w:tblW w:w="0" w:type="auto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84"/>
                  </w:tblGrid>
                  <w:tr w:rsidR="009E7415" w:rsidRPr="009E7415" w:rsidTr="00DC0643">
                    <w:tc>
                      <w:tcPr>
                        <w:tcW w:w="0" w:type="auto"/>
                        <w:tcBorders>
                          <w:left w:val="single" w:sz="6" w:space="0" w:color="000000"/>
                        </w:tcBorders>
                        <w:vAlign w:val="center"/>
                        <w:hideMark/>
                      </w:tcPr>
                      <w:p w:rsidR="009E7415" w:rsidRPr="009E7415" w:rsidRDefault="009E7415" w:rsidP="009E74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E74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ПОМНИТЕ</w:t>
                        </w:r>
                      </w:p>
                      <w:p w:rsidR="009E7415" w:rsidRPr="009E7415" w:rsidRDefault="009E7415" w:rsidP="009E74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E741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Расписание проведения занятий должно соблюдаться, и к моменту начала обучения все материалы должны быть созданы (подобраны), размещены в соответствующих местах и доведены до детей (и их родителей).</w:t>
                        </w:r>
                      </w:p>
                    </w:tc>
                  </w:tr>
                </w:tbl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E7415" w:rsidRPr="009E7415" w:rsidTr="00DC0643">
              <w:tc>
                <w:tcPr>
                  <w:tcW w:w="1500" w:type="dxa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955675" cy="856615"/>
                        <wp:effectExtent l="0" t="0" r="0" b="635"/>
                        <wp:docPr id="7" name="Рисунок 7" descr="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85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ОБРАТНАЯ СВЯЗЬ С УЧЕНИКАМИ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Контакт с учениками в дистанционном обучении – </w:t>
                  </w:r>
                  <w:proofErr w:type="gram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самое</w:t>
                  </w:r>
                  <w:proofErr w:type="gram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важное. Вам необходимо постоянно знать, понятна ли поставленная задача ученикам, обеспечен ли полноценный доступ к материалам обучения и т. д.</w:t>
                  </w:r>
                </w:p>
              </w:tc>
            </w:tr>
            <w:tr w:rsidR="009E7415" w:rsidRPr="009E7415" w:rsidTr="00DC0643">
              <w:tc>
                <w:tcPr>
                  <w:tcW w:w="1500" w:type="dxa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55675" cy="856615"/>
                        <wp:effectExtent l="0" t="0" r="0" b="635"/>
                        <wp:docPr id="12" name="Рисунок 12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85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УРОК (ЗАБУДЬТЕ ПРО ПРИВЫЧНУЮ ФОРМУ УРОКА)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Одно из условий эффективной удаленной работы – это частая смена заданий и много практики. Ведь детям сложно воспринимать и усваивать большой объем информации или длительное время выполнять одно задание. Создайте урок из нескольких видов заданий, например, 5–10 минут на просмотр видео, 10 минут на выполнение заданий и 10 минут на письмо от руки.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Обязательно предусмотрите разбор домашнего задания (индивидуальные ошибки необходимо сообщать ученику лично, а о достижениях и интересных вариантах решения нужно сообщать всем; также желательно предусмотреть общий обзор успехов и неудач учеников при его выполнении, разъяснение сложных моментов и т. п.). </w:t>
                  </w:r>
                  <w:proofErr w:type="gram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Делать это можно в текстовом виде или с помощью короткого видео-обзора (который можно записать на телефон и разместить в месте Вашего общения с учениками.</w:t>
                  </w:r>
                  <w:proofErr w:type="gramEnd"/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Теперь немного о содержании дистанционных уроков – тех материалах, с помощью которых Вы будете организовывать изучение нового материала. Мы рекомендуем критически подойти к качеству материалов, которые Вы предлагаете своим ученикам и используйте в своей работе, их освоение (чтение, осмысление, выполнение заданий первичной проверки понимания и закрепления) не должно занимать более 45 минут – 1 часа:</w:t>
                  </w:r>
                </w:p>
                <w:p w:rsidR="009E7415" w:rsidRPr="009E7415" w:rsidRDefault="009E7415" w:rsidP="009E7415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Избегайте длинных текстов. Оставьте в тексте </w:t>
                  </w:r>
                  <w:proofErr w:type="gram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самое</w:t>
                  </w:r>
                  <w:proofErr w:type="gram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важное, сделав пометки о наличии дополнительного материала в случае, если тема ребенка заинтересовала.</w:t>
                  </w:r>
                </w:p>
                <w:p w:rsidR="009E7415" w:rsidRPr="009E7415" w:rsidRDefault="009E7415" w:rsidP="009E7415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Структурируйте текст, текст должен быть разбит на части. Желательно краткое подведение итогов вышеизложенного в конце текста.</w:t>
                  </w:r>
                </w:p>
                <w:p w:rsidR="009E7415" w:rsidRPr="009E7415" w:rsidRDefault="009E7415" w:rsidP="009E7415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Используйте тексты с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инфографикой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схемы и прочая визуализация позволяют более качественно понять материал и запомнить его.</w:t>
                  </w:r>
                </w:p>
                <w:p w:rsidR="009E7415" w:rsidRPr="009E7415" w:rsidRDefault="009E7415" w:rsidP="009E7415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Задания и учебные блоки должны быть сбалансированными по объему и сложности.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Наряду с этим помните:</w:t>
                  </w:r>
                </w:p>
                <w:p w:rsidR="009E7415" w:rsidRPr="009E7415" w:rsidRDefault="009E7415" w:rsidP="009E74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при дистанционном обучении </w:t>
                  </w:r>
                  <w:r w:rsidRPr="009E74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ученикам надо чётко обозначить время, когда нужно самостоятельно выполнить</w:t>
                  </w: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 </w:t>
                  </w:r>
                  <w:r w:rsidRPr="009E74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задания, которые Вы им дадите</w:t>
                  </w: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Часть заданий они могут выполнять в отведенное для занятия время (особенно легко это сделать при использовании образовательных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онлайн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платформ). Это позволит Вам сразу видеть прогресс ребенка и корректировать работу по необходимости;</w:t>
                  </w:r>
                </w:p>
                <w:p w:rsidR="009E7415" w:rsidRPr="009E7415" w:rsidRDefault="009E7415" w:rsidP="009E74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дистанционном обучении, как никогда, </w:t>
                  </w:r>
                  <w:r w:rsidRPr="009E74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ученикам важно понимать, как и за что Вы будете их оценивать</w:t>
                  </w: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Обязательно сообщайте про это при выдаче домашнего задания!</w:t>
                  </w: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Для оценивания Вы можете использовать возможности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онлайн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платформ, можно выставлять оценки по итогам опроса в режиме видеоконференций или выставлять оценки на основании заранее оговоренных критериях оценивания.</w:t>
                  </w:r>
                </w:p>
                <w:p w:rsidR="009E7415" w:rsidRPr="009E7415" w:rsidRDefault="009E7415" w:rsidP="009E74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задания с открытым ответом и присланные на проверку Вам материалы должны быть оценены </w:t>
                  </w:r>
                  <w:r w:rsidRPr="009E74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 позднее, чем за 3 часа до начала нового занятия</w:t>
                  </w: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иначе ученики потеряют мотивацию и ощущение серьезности дистанционного урока;</w:t>
                  </w:r>
                </w:p>
                <w:p w:rsidR="009E7415" w:rsidRPr="009E7415" w:rsidRDefault="009E7415" w:rsidP="009E74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для обеспечения полноценного отдыха детей н</w:t>
                  </w:r>
                  <w:r w:rsidRPr="009E74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едопустимо давать домашние задания на понедельник в пятницу вечером</w:t>
                  </w: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; задания, выданные в этот период </w:t>
                  </w:r>
                  <w:proofErr w:type="gram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обречены</w:t>
                  </w:r>
                  <w:proofErr w:type="gram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быть не выполненными.</w:t>
                  </w:r>
                </w:p>
              </w:tc>
            </w:tr>
            <w:tr w:rsidR="009E7415" w:rsidRPr="009E7415" w:rsidTr="00DC0643">
              <w:tc>
                <w:tcPr>
                  <w:tcW w:w="1500" w:type="dxa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955675" cy="856615"/>
                        <wp:effectExtent l="0" t="0" r="0" b="635"/>
                        <wp:docPr id="13" name="Рисунок 13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85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ИНТЕРАКТИВНОСТЬ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Ошибочно полагать, что обучение в удаленном режиме полностью исключает интерактивное взаимодействие участников образовательного процесса. В некоторых случаях оно даже более эффективно, так как позволяет учесть возможности каждого без исключений. Вы свободно можете организовывать обсуждение в группах, общаться как на этапе изучения нового материала, так и на этапе выполнения заданий. Для этих целей необходимо правильно подобрать образовательный портал, либо создать качественную обратную связь с использованием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мессенджера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 чата. Постарайтесь создать некоторые задания для выполнения в группе – общий проект, комплексная задача с распределением ролей и т.д. Все это можно реализовать с помощью современных технологий открытых документов,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вебинаров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сетевых ресурсов.</w:t>
                  </w:r>
                </w:p>
              </w:tc>
            </w:tr>
            <w:tr w:rsidR="009E7415" w:rsidRPr="009E7415" w:rsidTr="00DC0643">
              <w:tc>
                <w:tcPr>
                  <w:tcW w:w="1500" w:type="dxa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55675" cy="856615"/>
                        <wp:effectExtent l="0" t="0" r="0" b="635"/>
                        <wp:docPr id="14" name="Рисунок 14" descr="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85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ПОМНИТЕ О РОДИТЕЛЯХ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Переход на новую форму обучения неизбежно вызывает у родителей школьников много вопросов. Создайте подробную памятку с ответами на наиболее важные из них: как будет организовано обучение, в какие часы оно будет проходить, где искать домашнее задание, когда и как проходят консультации, где и каким образом можно будет увидеть результаты обучения их детей.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Откройте для родителей общий чат с использованием любого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мессенджера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WhatsApp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Viber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электронный журнал).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Отправьте памятку в общий чат.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По возможности (в случае использования образовательных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онлайн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платформ) помогите родителям зарегистрироваться на них, чтобы они могли самостоятельно отслеживать процесс обучения своих детей.</w:t>
                  </w:r>
                </w:p>
              </w:tc>
            </w:tr>
            <w:tr w:rsidR="009E7415" w:rsidRPr="009E7415" w:rsidTr="00DC0643">
              <w:tc>
                <w:tcPr>
                  <w:tcW w:w="1500" w:type="dxa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955675" cy="856615"/>
                        <wp:effectExtent l="0" t="0" r="0" b="635"/>
                        <wp:docPr id="15" name="Рисунок 15" descr="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85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НЕТ ИНТЕРНЕТА!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Нередко нам предстоит столкнуться с ситуацией отсутствия Интернета на дому у наших учеников. Это достаточно серьезная проблема, решать которую в удаленном режиме приходится с помощью физических носителей информации. Придется организовывать работу по изучению материала с использованием обычного учебника, распечатанных материалов и задачников. Помним о том, что перед каждым уроком ребенок должен получить четкую инструкцию по работе с этими носителями информации. А также предусмотреть все варианты обеспечения контроля освоения материала и своевременной доставки до ученика результатов Вашей проверки.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этом случае необходимо очень четко отработать систему доставки материалов от учителя до ученика и обратно. Может быть, это будет обычная коробочка или почтовый ящик в холле вашей школы или индивидуальные консультации с учениками, все зависит от вашей фантазии и степени ограничений в общении с учениками и их родителями.</w:t>
                  </w:r>
                </w:p>
              </w:tc>
            </w:tr>
            <w:tr w:rsidR="009E7415" w:rsidRPr="009E7415" w:rsidTr="00DC0643">
              <w:tc>
                <w:tcPr>
                  <w:tcW w:w="1500" w:type="dxa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55675" cy="856615"/>
                        <wp:effectExtent l="0" t="0" r="0" b="635"/>
                        <wp:docPr id="16" name="Рисунок 16" descr="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85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КТО ПОМОЖЕТ УЧИТЕЛЮ?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все вопросы по организации дистанционного обучения вам готовы ответить специалисты Красноярского института повышения квалификации. Для этого организована горячая линия для учителей-предметников в каждом сетевом сообществе ( </w:t>
                  </w:r>
                  <w:hyperlink r:id="rId26" w:anchor="%D0%B3%D0%BE%D1%80%D1%8F%D1%87%D0%B0%D1%8F-%D0%BB%D0%B8%D0%BD%D0%B8%D1%8F" w:tooltip="Перейти на вкладку" w:history="1">
                    <w:proofErr w:type="gramStart"/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см</w:t>
                    </w:r>
                    <w:proofErr w:type="gramEnd"/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. вкладку «Горячая линия»</w:t>
                    </w:r>
                  </w:hyperlink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9E7415" w:rsidRPr="009E7415" w:rsidRDefault="009E7415" w:rsidP="009E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Многие компании организуют специальные </w:t>
                  </w:r>
                  <w:proofErr w:type="spellStart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вебинары</w:t>
                  </w:r>
                  <w:proofErr w:type="spellEnd"/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работе с их ресурсами при организации дистанционного обучения (</w:t>
                  </w:r>
                  <w:hyperlink r:id="rId27" w:anchor="%D0%B3%D1%80%D0%B0%D1%84%D0%B8%D0%BA-%D0%B2%D0%B5%D0%B1%D0%B8%D0%BD%D0%B0%D1%80%D0%BE%D0%B2" w:tooltip="Перейти на вкладку" w:history="1">
                    <w:proofErr w:type="gramStart"/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см</w:t>
                    </w:r>
                    <w:proofErr w:type="gramEnd"/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. вкладку «График </w:t>
                    </w:r>
                    <w:proofErr w:type="spellStart"/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вебинаров</w:t>
                    </w:r>
                    <w:proofErr w:type="spellEnd"/>
                    <w:r w:rsidRPr="009E74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»</w:t>
                    </w:r>
                  </w:hyperlink>
                  <w:r w:rsidRPr="009E7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</w:tc>
            </w:tr>
          </w:tbl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9E7415" w:rsidP="009E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415" w:rsidRPr="009E7415" w:rsidRDefault="00A157A2" w:rsidP="00412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4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50129" cy="4797188"/>
                  <wp:effectExtent l="0" t="0" r="8255" b="3810"/>
                  <wp:docPr id="2" name="Рисунок 2" descr="https://xn--31-6kcadhwnl3cfdx.xn--p1ai/media/cache/b3/fc/b3fc46bdb300ef33efa9d9a2f700bf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31-6kcadhwnl3cfdx.xn--p1ai/media/cache/b3/fc/b3fc46bdb300ef33efa9d9a2f700bf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0363" cy="479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415" w:rsidRPr="009E7415" w:rsidRDefault="009E7415" w:rsidP="00412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7415" w:rsidRPr="009E7415" w:rsidRDefault="009E7415" w:rsidP="00412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7415" w:rsidRPr="009E7415" w:rsidRDefault="009E7415" w:rsidP="00412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7415" w:rsidRPr="009E7415" w:rsidRDefault="009E7415" w:rsidP="00412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7415" w:rsidRPr="009E7415" w:rsidRDefault="009E7415" w:rsidP="00412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7415" w:rsidRPr="009E7415" w:rsidRDefault="009E7415" w:rsidP="00412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7415" w:rsidRPr="009E7415" w:rsidRDefault="009E7415" w:rsidP="00412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7415" w:rsidRPr="009E7415" w:rsidRDefault="009E7415" w:rsidP="00412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7415" w:rsidRPr="009E7415" w:rsidRDefault="009E7415" w:rsidP="00412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7415" w:rsidRPr="009E7415" w:rsidRDefault="009E7415" w:rsidP="00412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2789" w:rsidRPr="009E7415" w:rsidRDefault="00412789" w:rsidP="009E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ОНЛАЙН-РЕСУРСЫ</w:t>
            </w:r>
          </w:p>
          <w:p w:rsidR="00412789" w:rsidRPr="009E7415" w:rsidRDefault="00412789" w:rsidP="009E7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младшей школы</w:t>
            </w:r>
          </w:p>
          <w:p w:rsidR="00412789" w:rsidRPr="009E7415" w:rsidRDefault="00412789" w:rsidP="009E741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уроки по всему школьному курсу с 1-го по 11-й класс лучших учителей страны предоставляет «</w:t>
            </w:r>
            <w:hyperlink r:id="rId29" w:history="1">
              <w:r w:rsidRPr="009E74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Российская электронная школа</w:t>
              </w:r>
            </w:hyperlink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12789" w:rsidRPr="009E7415" w:rsidRDefault="00412789" w:rsidP="009E741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hyperlink r:id="rId30" w:history="1">
              <w:r w:rsidRPr="009E74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Московская электронная школа</w:t>
              </w:r>
            </w:hyperlink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– это широкий набор электронных учебников и тестов, интерактивные сценарии уроков</w:t>
            </w:r>
          </w:p>
          <w:p w:rsidR="00412789" w:rsidRPr="009E7415" w:rsidRDefault="00412789" w:rsidP="009E741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93035D">
              <w:fldChar w:fldCharType="begin"/>
            </w:r>
            <w:r w:rsidR="00F31D7A">
              <w:instrText>HYPERLINK "https://elducation.ru/"</w:instrText>
            </w:r>
            <w:r w:rsidR="0093035D">
              <w:fldChar w:fldCharType="separate"/>
            </w: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Маркетплейс</w:t>
            </w:r>
            <w:proofErr w:type="spellEnd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образовательных услуг</w:t>
            </w:r>
            <w:r w:rsidR="0093035D">
              <w:fldChar w:fldCharType="end"/>
            </w: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каталог интерактивных образовательных материалов, учебной литературе, электронным книгам, обучающим видео и курсам создана система</w:t>
            </w:r>
          </w:p>
          <w:p w:rsidR="00412789" w:rsidRPr="009E7415" w:rsidRDefault="0093035D" w:rsidP="009E741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="00412789" w:rsidRPr="009E74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Мособртв</w:t>
              </w:r>
              <w:proofErr w:type="spellEnd"/>
            </w:hyperlink>
            <w:r w:rsidR="00412789"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первое познавательное телевидение, где школьное расписание и уроки представлены в режиме прямого эфира</w:t>
            </w:r>
          </w:p>
          <w:p w:rsidR="00412789" w:rsidRPr="009E7415" w:rsidRDefault="00412789" w:rsidP="009E741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школьники смогут продолжить занятия по русскому языку и математике с помощью сервиса «</w:t>
            </w:r>
            <w:proofErr w:type="spellStart"/>
            <w:r w:rsidR="0093035D">
              <w:fldChar w:fldCharType="begin"/>
            </w:r>
            <w:r w:rsidR="00F31D7A">
              <w:instrText>HYPERLINK "https://education.yandex.ru/home/"</w:instrText>
            </w:r>
            <w:r w:rsidR="0093035D">
              <w:fldChar w:fldCharType="separate"/>
            </w: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Яндекс</w:t>
            </w:r>
            <w:proofErr w:type="gramStart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.У</w:t>
            </w:r>
            <w:proofErr w:type="gramEnd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чебник</w:t>
            </w:r>
            <w:proofErr w:type="spellEnd"/>
            <w:r w:rsidR="0093035D">
              <w:fldChar w:fldCharType="end"/>
            </w: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12789" w:rsidRPr="009E7415" w:rsidRDefault="00412789" w:rsidP="009E741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Школьникам предлагаются интерактивные курсы по основным предметам и подготовке к проверочным работам, а учителям и родителям – тематические </w:t>
            </w:r>
            <w:proofErr w:type="spellStart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дистанционному обучению. Образовательная платформа «</w:t>
            </w:r>
            <w:proofErr w:type="spellStart"/>
            <w:r w:rsidR="0093035D">
              <w:fldChar w:fldCharType="begin"/>
            </w:r>
            <w:r w:rsidR="00F31D7A">
              <w:instrText>HYPERLINK "https://uchi.ru/" \t "_blank"</w:instrText>
            </w:r>
            <w:r w:rsidR="0093035D">
              <w:fldChar w:fldCharType="separate"/>
            </w: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</w:t>
            </w:r>
            <w:proofErr w:type="gramStart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.р</w:t>
            </w:r>
            <w:proofErr w:type="gramEnd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spellEnd"/>
            <w:r w:rsidR="0093035D">
              <w:fldChar w:fldCharType="end"/>
            </w:r>
            <w:hyperlink r:id="rId32" w:tgtFrame="_blank" w:history="1">
              <w:r w:rsidRPr="009E74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»</w:t>
              </w:r>
            </w:hyperlink>
          </w:p>
          <w:p w:rsidR="00412789" w:rsidRPr="009E7415" w:rsidRDefault="00412789" w:rsidP="009E741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Бесплатный доступ к электронным версиям учебно-методических комплексов, входящих в Федеральный перечень, предоставляет издательство «</w:t>
            </w:r>
            <w:hyperlink r:id="rId33" w:history="1">
              <w:r w:rsidRPr="009E74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Просвещение</w:t>
              </w:r>
            </w:hyperlink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12789" w:rsidRPr="009E7415" w:rsidRDefault="0093035D" w:rsidP="009E741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412789" w:rsidRPr="009E74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Платформа новой школы</w:t>
              </w:r>
            </w:hyperlink>
            <w:r w:rsidR="00412789"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поможет в формировании персонифицированной образовательной траектории в школе, создание для каждого ребёнка возможностей для успешной учёбы</w:t>
            </w:r>
          </w:p>
          <w:p w:rsidR="00412789" w:rsidRPr="009E7415" w:rsidRDefault="0093035D" w:rsidP="009E741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="00412789" w:rsidRPr="009E74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Фоксфорд</w:t>
              </w:r>
              <w:proofErr w:type="spellEnd"/>
            </w:hyperlink>
            <w:r w:rsidR="00412789"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</w:t>
            </w:r>
            <w:proofErr w:type="spellStart"/>
            <w:r w:rsidR="00412789"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онлайн-школа</w:t>
            </w:r>
            <w:proofErr w:type="spellEnd"/>
            <w:r w:rsidR="00412789"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учеников 1−11 классов, учителей и родителей.</w:t>
            </w:r>
          </w:p>
          <w:p w:rsidR="00412789" w:rsidRPr="009E7415" w:rsidRDefault="00412789" w:rsidP="009E741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портал </w:t>
            </w:r>
            <w:proofErr w:type="spellStart"/>
            <w:r w:rsidR="0093035D">
              <w:fldChar w:fldCharType="begin"/>
            </w:r>
            <w:r w:rsidR="00F31D7A">
              <w:instrText>HYPERLINK "https://interneturok.ru/"</w:instrText>
            </w:r>
            <w:r w:rsidR="0093035D">
              <w:fldChar w:fldCharType="separate"/>
            </w: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InternetUrok.ru</w:t>
            </w:r>
            <w:proofErr w:type="spellEnd"/>
            <w:r w:rsidR="0093035D">
              <w:fldChar w:fldCharType="end"/>
            </w: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это коллекция уроков по основным предметам школьной программы с 1 по 11 класс</w:t>
            </w:r>
          </w:p>
          <w:p w:rsidR="00412789" w:rsidRPr="009E7415" w:rsidRDefault="00412789" w:rsidP="009E741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информации на сайте </w:t>
            </w:r>
            <w:hyperlink r:id="rId36" w:anchor="%D0%BE%D0%B1%D1%80%D0%B0%D0%B7%D0%BE%D0%B2%D0%B0%D1%82%D0%B5%D0%BB%D1%8C%D0%BD%D1%8B%D0%B5-%D0%BF%D0%BB%D0%B0%D1%82%D1%84%D0%BE%D1%80%D0%BC%D1%8B" w:history="1">
              <w:r w:rsidRPr="009E74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Красноярского института повышения квалификации</w:t>
              </w:r>
            </w:hyperlink>
          </w:p>
          <w:p w:rsidR="00412789" w:rsidRPr="009E7415" w:rsidRDefault="00412789" w:rsidP="009E7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средней и старшей школы</w:t>
            </w:r>
          </w:p>
          <w:p w:rsidR="00412789" w:rsidRPr="009E7415" w:rsidRDefault="00412789" w:rsidP="009E74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уроки по всему школьному курсу с 1-го по 11-й класс лучших учителей страны предоставляет «</w:t>
            </w:r>
            <w:hyperlink r:id="rId37" w:history="1">
              <w:r w:rsidRPr="009E74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Российская электронная школа</w:t>
              </w:r>
            </w:hyperlink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12789" w:rsidRPr="009E7415" w:rsidRDefault="00412789" w:rsidP="009E74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портал «</w:t>
            </w:r>
            <w:hyperlink r:id="rId38" w:history="1">
              <w:r w:rsidRPr="009E74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Билет в будущее</w:t>
              </w:r>
            </w:hyperlink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 </w:t>
            </w:r>
            <w:proofErr w:type="spellStart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видеоуроками</w:t>
            </w:r>
            <w:proofErr w:type="spellEnd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</w:t>
            </w:r>
          </w:p>
          <w:p w:rsidR="00412789" w:rsidRPr="009E7415" w:rsidRDefault="00412789" w:rsidP="009E74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hyperlink r:id="rId39" w:history="1">
              <w:r w:rsidRPr="009E74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Московская электронная школа</w:t>
              </w:r>
            </w:hyperlink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– это широкий набор электронных учебников и тестов, интерактивные сценарии уроков</w:t>
            </w:r>
          </w:p>
          <w:p w:rsidR="00412789" w:rsidRPr="009E7415" w:rsidRDefault="00412789" w:rsidP="009E74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93035D">
              <w:fldChar w:fldCharType="begin"/>
            </w:r>
            <w:r w:rsidR="00F31D7A">
              <w:instrText>HYPERLINK "https://elducation.ru/"</w:instrText>
            </w:r>
            <w:r w:rsidR="0093035D">
              <w:fldChar w:fldCharType="separate"/>
            </w: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Маркетплейс</w:t>
            </w:r>
            <w:proofErr w:type="spellEnd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образовательных услуг</w:t>
            </w:r>
            <w:r w:rsidR="0093035D">
              <w:fldChar w:fldCharType="end"/>
            </w: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каталог интерактивных </w:t>
            </w: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материалов, учебной литературе, электронным книгам, обучающим видео и курсам создана система</w:t>
            </w:r>
          </w:p>
          <w:p w:rsidR="00412789" w:rsidRPr="009E7415" w:rsidRDefault="00412789" w:rsidP="009E74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Школьникам предлагаются интерактивные курсы по основным предметам и подготовке к проверочным работам, а учителям и родителям – тематические </w:t>
            </w:r>
            <w:proofErr w:type="spellStart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дистанционному обучению. Образовательная платформа «</w:t>
            </w:r>
            <w:proofErr w:type="spellStart"/>
            <w:r w:rsidR="0093035D">
              <w:fldChar w:fldCharType="begin"/>
            </w:r>
            <w:r w:rsidR="00F31D7A">
              <w:instrText>HYPERLINK "https://uchi.ru/" \t "_blank"</w:instrText>
            </w:r>
            <w:r w:rsidR="0093035D">
              <w:fldChar w:fldCharType="separate"/>
            </w: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</w:t>
            </w:r>
            <w:proofErr w:type="gramStart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.р</w:t>
            </w:r>
            <w:proofErr w:type="gramEnd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spellEnd"/>
            <w:r w:rsidR="0093035D">
              <w:fldChar w:fldCharType="end"/>
            </w:r>
            <w:hyperlink r:id="rId40" w:tgtFrame="_blank" w:history="1">
              <w:r w:rsidRPr="009E74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»</w:t>
              </w:r>
            </w:hyperlink>
          </w:p>
          <w:p w:rsidR="00412789" w:rsidRPr="009E7415" w:rsidRDefault="00412789" w:rsidP="009E74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Бесплатный доступ к электронным версиям учебно-методических комплексов, входящих в Федеральный перечень, предоставляет издательство «</w:t>
            </w:r>
            <w:hyperlink r:id="rId41" w:history="1">
              <w:r w:rsidRPr="009E74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Просвещение</w:t>
              </w:r>
            </w:hyperlink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12789" w:rsidRPr="009E7415" w:rsidRDefault="0093035D" w:rsidP="009E74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412789" w:rsidRPr="009E74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Платформа новой школы</w:t>
              </w:r>
            </w:hyperlink>
            <w:r w:rsidR="00412789"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поможет в формировании персонифицированной образовательной траектории в школе, создание для каждого ребёнка возможностей для успешной учёбы</w:t>
            </w:r>
          </w:p>
          <w:p w:rsidR="00412789" w:rsidRPr="009E7415" w:rsidRDefault="00412789" w:rsidP="009E74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образовательный проект «</w:t>
            </w:r>
            <w:hyperlink r:id="rId43" w:history="1">
              <w:r w:rsidRPr="009E74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Урок цифры</w:t>
              </w:r>
            </w:hyperlink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 школьникам не выходя</w:t>
            </w:r>
            <w:proofErr w:type="gramEnd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дома знакомиться с основами цифровой экономики, цифровых технологий и программирования</w:t>
            </w:r>
          </w:p>
          <w:p w:rsidR="00412789" w:rsidRPr="009E7415" w:rsidRDefault="0093035D" w:rsidP="009E74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="00412789" w:rsidRPr="009E74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Фоксфорд</w:t>
              </w:r>
              <w:proofErr w:type="spellEnd"/>
            </w:hyperlink>
            <w:r w:rsidR="00412789"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</w:t>
            </w:r>
            <w:proofErr w:type="spellStart"/>
            <w:r w:rsidR="00412789"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онлайн-школа</w:t>
            </w:r>
            <w:proofErr w:type="spellEnd"/>
            <w:r w:rsidR="00412789"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учеников 1−11 классов, учителей и родителей.</w:t>
            </w:r>
          </w:p>
          <w:p w:rsidR="00412789" w:rsidRPr="009E7415" w:rsidRDefault="00412789" w:rsidP="009E74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портал </w:t>
            </w:r>
            <w:proofErr w:type="spellStart"/>
            <w:r w:rsidR="0093035D">
              <w:fldChar w:fldCharType="begin"/>
            </w:r>
            <w:r w:rsidR="00F31D7A">
              <w:instrText>HYPERLINK "https://interneturok.ru/"</w:instrText>
            </w:r>
            <w:r w:rsidR="0093035D">
              <w:fldChar w:fldCharType="separate"/>
            </w: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InternetUrok.ru</w:t>
            </w:r>
            <w:proofErr w:type="spellEnd"/>
            <w:r w:rsidR="0093035D">
              <w:fldChar w:fldCharType="end"/>
            </w: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это коллекция уроков по основным предметам школьной программы с 1 по 11 класс</w:t>
            </w:r>
          </w:p>
          <w:p w:rsidR="00412789" w:rsidRPr="009E7415" w:rsidRDefault="00412789" w:rsidP="009E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Сервисы для проверки изученного материала</w:t>
            </w:r>
          </w:p>
          <w:p w:rsidR="00412789" w:rsidRPr="009E7415" w:rsidRDefault="00412789" w:rsidP="009E74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Проверить, как дети усвоили материал, учителям поможет «</w:t>
            </w:r>
            <w:proofErr w:type="spellStart"/>
            <w:r w:rsidR="0093035D">
              <w:fldChar w:fldCharType="begin"/>
            </w:r>
            <w:r w:rsidR="00F31D7A">
              <w:instrText>HYPERLINK "https://www.yaklass.ru/" \t "_blank"</w:instrText>
            </w:r>
            <w:r w:rsidR="0093035D">
              <w:fldChar w:fldCharType="separate"/>
            </w: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ЯКласс</w:t>
            </w:r>
            <w:proofErr w:type="spellEnd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="0093035D">
              <w:fldChar w:fldCharType="end"/>
            </w:r>
          </w:p>
          <w:p w:rsidR="00412789" w:rsidRPr="009E7415" w:rsidRDefault="00412789" w:rsidP="009E74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выбор диагностик для учеников с 1-го по 11-й класс по школьным предметам и различным тематикам. </w:t>
            </w:r>
            <w:proofErr w:type="spellStart"/>
            <w:r w:rsidR="0093035D">
              <w:fldChar w:fldCharType="begin"/>
            </w:r>
            <w:r w:rsidR="00F31D7A">
              <w:instrText>HYPERLINK "https://myskills.ru/"</w:instrText>
            </w:r>
            <w:r w:rsidR="0093035D">
              <w:fldChar w:fldCharType="separate"/>
            </w: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Онлайн-платформа</w:t>
            </w:r>
            <w:proofErr w:type="spellEnd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«Мои достижения»</w:t>
            </w:r>
            <w:r w:rsidR="0093035D">
              <w:fldChar w:fldCharType="end"/>
            </w:r>
          </w:p>
          <w:p w:rsidR="00412789" w:rsidRPr="009E7415" w:rsidRDefault="00412789" w:rsidP="009E74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Платформа для проведения олимпиад и курсов «</w:t>
            </w:r>
            <w:proofErr w:type="spellStart"/>
            <w:r w:rsidR="0093035D">
              <w:fldChar w:fldCharType="begin"/>
            </w:r>
            <w:r w:rsidR="00F31D7A">
              <w:instrText>HYPERLINK "https://olimpium.ru/"</w:instrText>
            </w:r>
            <w:r w:rsidR="0093035D">
              <w:fldChar w:fldCharType="separate"/>
            </w: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Олимпиум</w:t>
            </w:r>
            <w:proofErr w:type="spellEnd"/>
            <w:r w:rsidR="0093035D">
              <w:fldChar w:fldCharType="end"/>
            </w: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где уже представлено более 72 школьных олимпиад</w:t>
            </w:r>
          </w:p>
          <w:p w:rsidR="00412789" w:rsidRPr="009E7415" w:rsidRDefault="00412789" w:rsidP="009E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Предметные </w:t>
            </w:r>
            <w:proofErr w:type="spellStart"/>
            <w:r w:rsidRPr="009E7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онлайн-сервисы</w:t>
            </w:r>
            <w:proofErr w:type="spellEnd"/>
          </w:p>
          <w:p w:rsidR="00412789" w:rsidRPr="009E7415" w:rsidRDefault="00412789" w:rsidP="009E74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образовательный проект «</w:t>
            </w:r>
            <w:hyperlink r:id="rId45" w:history="1">
              <w:r w:rsidRPr="009E74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Урок цифры</w:t>
              </w:r>
            </w:hyperlink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 школьникам не выходя</w:t>
            </w:r>
            <w:proofErr w:type="gramEnd"/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дома знакомиться с основами цифровой экономики, цифровых технологий и программирования</w:t>
            </w:r>
          </w:p>
          <w:p w:rsidR="00412789" w:rsidRPr="009E7415" w:rsidRDefault="0093035D" w:rsidP="009E74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="00412789" w:rsidRPr="009E74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Skyeng</w:t>
              </w:r>
              <w:proofErr w:type="spellEnd"/>
            </w:hyperlink>
            <w:r w:rsidR="00412789"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</w:t>
            </w:r>
            <w:proofErr w:type="spellStart"/>
            <w:r w:rsidR="00412789"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онлайн-школа</w:t>
            </w:r>
            <w:proofErr w:type="spellEnd"/>
            <w:r w:rsidR="00412789"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английского языка нового поколения для детей различного возраста</w:t>
            </w:r>
          </w:p>
          <w:p w:rsidR="00412789" w:rsidRPr="009E7415" w:rsidRDefault="00412789" w:rsidP="009E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Ресурсы для проведения </w:t>
            </w:r>
            <w:proofErr w:type="spellStart"/>
            <w:r w:rsidRPr="009E7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9E7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трансляций</w:t>
            </w:r>
          </w:p>
          <w:p w:rsidR="00412789" w:rsidRPr="009E7415" w:rsidRDefault="0093035D" w:rsidP="009E741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="00412789" w:rsidRPr="009E74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Skype</w:t>
              </w:r>
              <w:proofErr w:type="spellEnd"/>
            </w:hyperlink>
            <w:r w:rsidR="00412789"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помогает всегда быть на связи. Предоставляет множество возможностей: демонстрация экрана с презентацией, запись звонков для собраний или просто видео со своего экрана</w:t>
            </w:r>
            <w:r w:rsidR="009E7415"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7415" w:rsidRPr="009E7415" w:rsidRDefault="0093035D" w:rsidP="009E741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tgtFrame="_blank" w:history="1">
              <w:proofErr w:type="spellStart"/>
              <w:r w:rsidR="009E7415" w:rsidRPr="009E7415">
                <w:rPr>
                  <w:rStyle w:val="a8"/>
                  <w:rFonts w:ascii="Georgia" w:hAnsi="Georgia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Zoom</w:t>
              </w:r>
              <w:proofErr w:type="spellEnd"/>
            </w:hyperlink>
            <w:r w:rsidR="009E7415" w:rsidRPr="009E7415">
              <w:rPr>
                <w:rStyle w:val="apple-converted-space"/>
                <w:rFonts w:ascii="Georgia" w:hAnsi="Georgia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9E7415" w:rsidRPr="009E7415">
              <w:rPr>
                <w:rFonts w:ascii="Georgia" w:hAnsi="Georgia"/>
                <w:sz w:val="28"/>
                <w:szCs w:val="28"/>
                <w:bdr w:val="none" w:sz="0" w:space="0" w:color="auto" w:frame="1"/>
                <w:shd w:val="clear" w:color="auto" w:fill="FFFFFF"/>
              </w:rPr>
              <w:t>—</w:t>
            </w:r>
            <w:r w:rsidR="009E7415" w:rsidRPr="009E7415">
              <w:rPr>
                <w:rStyle w:val="apple-converted-space"/>
                <w:rFonts w:ascii="Georgia" w:hAnsi="Georgia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9E7415" w:rsidRPr="009E7415">
              <w:rPr>
                <w:rFonts w:ascii="Georgia" w:hAnsi="Georgia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сервис для проведения видеоконференций и </w:t>
            </w:r>
            <w:proofErr w:type="spellStart"/>
            <w:r w:rsidR="009E7415" w:rsidRPr="009E7415">
              <w:rPr>
                <w:rFonts w:ascii="Georgia" w:hAnsi="Georgia"/>
                <w:sz w:val="28"/>
                <w:szCs w:val="28"/>
                <w:bdr w:val="none" w:sz="0" w:space="0" w:color="auto" w:frame="1"/>
                <w:shd w:val="clear" w:color="auto" w:fill="FFFFFF"/>
              </w:rPr>
              <w:t>онлайн-встреч</w:t>
            </w:r>
            <w:proofErr w:type="spellEnd"/>
            <w:r w:rsidR="009E7415" w:rsidRPr="009E7415">
              <w:rPr>
                <w:rFonts w:ascii="Georgia" w:hAnsi="Georgia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412789" w:rsidRPr="009E7415" w:rsidRDefault="00412789" w:rsidP="009E7415">
            <w:pPr>
              <w:spacing w:before="36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12789" w:rsidRPr="009E7415" w:rsidRDefault="00412789" w:rsidP="00412789">
      <w:pPr>
        <w:rPr>
          <w:rFonts w:ascii="Times New Roman" w:hAnsi="Times New Roman" w:cs="Times New Roman"/>
          <w:sz w:val="28"/>
          <w:szCs w:val="28"/>
        </w:rPr>
      </w:pPr>
    </w:p>
    <w:p w:rsidR="00412789" w:rsidRPr="009E7415" w:rsidRDefault="00412789" w:rsidP="00412789">
      <w:pPr>
        <w:rPr>
          <w:rFonts w:ascii="Times New Roman" w:hAnsi="Times New Roman" w:cs="Times New Roman"/>
          <w:sz w:val="28"/>
          <w:szCs w:val="28"/>
        </w:rPr>
      </w:pPr>
    </w:p>
    <w:p w:rsidR="00412789" w:rsidRPr="009E7415" w:rsidRDefault="00412789">
      <w:pPr>
        <w:rPr>
          <w:rFonts w:ascii="Times New Roman" w:hAnsi="Times New Roman" w:cs="Times New Roman"/>
          <w:sz w:val="28"/>
          <w:szCs w:val="28"/>
        </w:rPr>
      </w:pPr>
    </w:p>
    <w:p w:rsidR="00412789" w:rsidRPr="009E7415" w:rsidRDefault="00412789">
      <w:pPr>
        <w:rPr>
          <w:rFonts w:ascii="Times New Roman" w:hAnsi="Times New Roman" w:cs="Times New Roman"/>
          <w:sz w:val="28"/>
          <w:szCs w:val="28"/>
        </w:rPr>
      </w:pPr>
    </w:p>
    <w:p w:rsidR="00412789" w:rsidRPr="009E7415" w:rsidRDefault="00412789">
      <w:pPr>
        <w:rPr>
          <w:rFonts w:ascii="Times New Roman" w:hAnsi="Times New Roman" w:cs="Times New Roman"/>
          <w:sz w:val="28"/>
          <w:szCs w:val="28"/>
        </w:rPr>
      </w:pPr>
    </w:p>
    <w:p w:rsidR="009E7415" w:rsidRPr="009E7415" w:rsidRDefault="009E7415">
      <w:pPr>
        <w:rPr>
          <w:rFonts w:ascii="Times New Roman" w:hAnsi="Times New Roman" w:cs="Times New Roman"/>
          <w:sz w:val="28"/>
          <w:szCs w:val="28"/>
        </w:rPr>
      </w:pPr>
    </w:p>
    <w:sectPr w:rsidR="009E7415" w:rsidRPr="009E7415" w:rsidSect="0082416C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44"/>
    <w:multiLevelType w:val="multilevel"/>
    <w:tmpl w:val="5CB6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B1FBD"/>
    <w:multiLevelType w:val="multilevel"/>
    <w:tmpl w:val="842A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C4"/>
    <w:multiLevelType w:val="hybridMultilevel"/>
    <w:tmpl w:val="54D865A8"/>
    <w:lvl w:ilvl="0" w:tplc="040EF908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B473139"/>
    <w:multiLevelType w:val="hybridMultilevel"/>
    <w:tmpl w:val="11403CB2"/>
    <w:lvl w:ilvl="0" w:tplc="D8109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726E4"/>
    <w:multiLevelType w:val="multilevel"/>
    <w:tmpl w:val="868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51F79"/>
    <w:multiLevelType w:val="multilevel"/>
    <w:tmpl w:val="16C0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32F1E"/>
    <w:multiLevelType w:val="multilevel"/>
    <w:tmpl w:val="9E8851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301003A7"/>
    <w:multiLevelType w:val="multilevel"/>
    <w:tmpl w:val="9978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C2FF6"/>
    <w:multiLevelType w:val="hybridMultilevel"/>
    <w:tmpl w:val="198EC4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DF5FB9"/>
    <w:multiLevelType w:val="multilevel"/>
    <w:tmpl w:val="77FEA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269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58" w:hanging="13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47" w:hanging="13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036" w:hanging="13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9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28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232" w:hanging="2160"/>
      </w:pPr>
      <w:rPr>
        <w:rFonts w:hint="default"/>
        <w:color w:val="000000"/>
      </w:rPr>
    </w:lvl>
  </w:abstractNum>
  <w:abstractNum w:abstractNumId="10">
    <w:nsid w:val="415A4A61"/>
    <w:multiLevelType w:val="multilevel"/>
    <w:tmpl w:val="5FE2F1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1">
    <w:nsid w:val="42723FBF"/>
    <w:multiLevelType w:val="multilevel"/>
    <w:tmpl w:val="8698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B7D8D"/>
    <w:multiLevelType w:val="multilevel"/>
    <w:tmpl w:val="BE9A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47793"/>
    <w:multiLevelType w:val="multilevel"/>
    <w:tmpl w:val="32EA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5009E"/>
    <w:multiLevelType w:val="hybridMultilevel"/>
    <w:tmpl w:val="A3349C98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7321001C"/>
    <w:multiLevelType w:val="hybridMultilevel"/>
    <w:tmpl w:val="B97C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C1593"/>
    <w:multiLevelType w:val="multilevel"/>
    <w:tmpl w:val="9A66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A42B2"/>
    <w:multiLevelType w:val="multilevel"/>
    <w:tmpl w:val="E496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C8239E"/>
    <w:multiLevelType w:val="multilevel"/>
    <w:tmpl w:val="F8CC4928"/>
    <w:lvl w:ilvl="0">
      <w:start w:val="6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hint="default"/>
        <w:color w:val="000000"/>
      </w:rPr>
    </w:lvl>
  </w:abstractNum>
  <w:abstractNum w:abstractNumId="19">
    <w:nsid w:val="7C533D6E"/>
    <w:multiLevelType w:val="multilevel"/>
    <w:tmpl w:val="BBA6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632CA"/>
    <w:multiLevelType w:val="hybridMultilevel"/>
    <w:tmpl w:val="243C90EC"/>
    <w:lvl w:ilvl="0" w:tplc="2752BF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17"/>
  </w:num>
  <w:num w:numId="12">
    <w:abstractNumId w:val="8"/>
  </w:num>
  <w:num w:numId="13">
    <w:abstractNumId w:val="9"/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  <w:num w:numId="18">
    <w:abstractNumId w:val="10"/>
  </w:num>
  <w:num w:numId="19">
    <w:abstractNumId w:val="20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C0F"/>
    <w:rsid w:val="00034171"/>
    <w:rsid w:val="000349C8"/>
    <w:rsid w:val="0009310C"/>
    <w:rsid w:val="000E7322"/>
    <w:rsid w:val="001950D7"/>
    <w:rsid w:val="00247B48"/>
    <w:rsid w:val="00277EF3"/>
    <w:rsid w:val="002F5539"/>
    <w:rsid w:val="00353F62"/>
    <w:rsid w:val="00393483"/>
    <w:rsid w:val="003F60F1"/>
    <w:rsid w:val="00412789"/>
    <w:rsid w:val="004445D5"/>
    <w:rsid w:val="00471968"/>
    <w:rsid w:val="004F20B6"/>
    <w:rsid w:val="00597292"/>
    <w:rsid w:val="006A3044"/>
    <w:rsid w:val="006C1844"/>
    <w:rsid w:val="006D2A8C"/>
    <w:rsid w:val="006F0EED"/>
    <w:rsid w:val="00725585"/>
    <w:rsid w:val="00735F83"/>
    <w:rsid w:val="0076295B"/>
    <w:rsid w:val="00794150"/>
    <w:rsid w:val="0082416C"/>
    <w:rsid w:val="008606DC"/>
    <w:rsid w:val="0093035D"/>
    <w:rsid w:val="00973445"/>
    <w:rsid w:val="009C7FDB"/>
    <w:rsid w:val="009D6C0F"/>
    <w:rsid w:val="009E2AD4"/>
    <w:rsid w:val="009E7415"/>
    <w:rsid w:val="00A157A2"/>
    <w:rsid w:val="00A71F24"/>
    <w:rsid w:val="00A732FD"/>
    <w:rsid w:val="00B21663"/>
    <w:rsid w:val="00B74D3B"/>
    <w:rsid w:val="00C05493"/>
    <w:rsid w:val="00D63470"/>
    <w:rsid w:val="00DC5BE5"/>
    <w:rsid w:val="00DE2772"/>
    <w:rsid w:val="00E94253"/>
    <w:rsid w:val="00F31D7A"/>
    <w:rsid w:val="00F9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553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F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553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E74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7415"/>
  </w:style>
  <w:style w:type="paragraph" w:styleId="a9">
    <w:name w:val="caption"/>
    <w:basedOn w:val="a"/>
    <w:next w:val="a"/>
    <w:qFormat/>
    <w:rsid w:val="008241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a">
    <w:name w:val="Title"/>
    <w:basedOn w:val="a"/>
    <w:link w:val="ab"/>
    <w:qFormat/>
    <w:rsid w:val="008241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8241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8241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basedOn w:val="a0"/>
    <w:link w:val="10"/>
    <w:rsid w:val="0082416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82416C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553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F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5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pk.ru/resources/%D0%B2-%D0%BF%D0%BE%D0%BC%D0%BE%D1%89%D1%8C-%D0%BF%D0%B5%D0%B4%D0%B0%D0%B3%D0%BE%D0%B3%D1%83" TargetMode="External"/><Relationship Id="rId18" Type="http://schemas.openxmlformats.org/officeDocument/2006/relationships/hyperlink" Target="https://kipk.ru/images/&#1055;&#1077;&#1088;&#1077;&#1093;&#1086;&#1076;&#1080;&#1084;_&#1085;&#1072;_&#1076;&#1080;&#1089;&#1090;&#1072;&#1085;&#1090;/&#1053;&#1086;&#1088;&#1084;&#1072;&#1090;&#1080;&#1074;&#1085;&#1099;&#1077;_&#1076;&#1086;&#1082;&#1091;&#1084;&#1077;&#1085;&#1090;&#1099;/&#1048;&#1085;&#1089;&#1090;&#1088;&#1091;&#1082;&#1094;&#1080;&#1080;/&#1060;&#1086;&#1088;&#1084;&#1072;&#1090;_&#1079;&#1072;&#1103;&#1074;&#1082;&#1080;_Moodle_&#1089;_&#1082;&#1086;&#1085;&#1090;&#1072;&#1082;&#1090;&#1072;&#1084;&#1080;.docx" TargetMode="External"/><Relationship Id="rId26" Type="http://schemas.openxmlformats.org/officeDocument/2006/relationships/hyperlink" Target="https://kipk.ru/resources/%D0%B2-%D0%BF%D0%BE%D0%BC%D0%BE%D1%89%D1%8C-%D0%BF%D0%B5%D0%B4%D0%B0%D0%B3%D0%BE%D0%B3%D1%83" TargetMode="External"/><Relationship Id="rId39" Type="http://schemas.openxmlformats.org/officeDocument/2006/relationships/hyperlink" Target="https://uchebnik.mos.ru/catalogue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yperlink" Target="http://www.pcbl.ru/" TargetMode="External"/><Relationship Id="rId42" Type="http://schemas.openxmlformats.org/officeDocument/2006/relationships/hyperlink" Target="http://www.pcbl.ru/" TargetMode="External"/><Relationship Id="rId47" Type="http://schemas.openxmlformats.org/officeDocument/2006/relationships/hyperlink" Target="https://www.skype.com/ru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lp.uchi.ru/distant-uchi" TargetMode="External"/><Relationship Id="rId17" Type="http://schemas.openxmlformats.org/officeDocument/2006/relationships/hyperlink" Target="https://dl.kipk.ru/" TargetMode="External"/><Relationship Id="rId25" Type="http://schemas.openxmlformats.org/officeDocument/2006/relationships/image" Target="media/image10.png"/><Relationship Id="rId33" Type="http://schemas.openxmlformats.org/officeDocument/2006/relationships/hyperlink" Target="https://media.prosv.ru/" TargetMode="External"/><Relationship Id="rId38" Type="http://schemas.openxmlformats.org/officeDocument/2006/relationships/hyperlink" Target="https://site.bilet.worldskills.ru/" TargetMode="External"/><Relationship Id="rId46" Type="http://schemas.openxmlformats.org/officeDocument/2006/relationships/hyperlink" Target="https://skyen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media.prosv.ru/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oom.us/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xn--h1adlhdnlo2c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1.jpeg"/><Relationship Id="rId36" Type="http://schemas.openxmlformats.org/officeDocument/2006/relationships/hyperlink" Target="https://kipk.ru/resources/%D0%B2-%D0%BF%D0%BE%D0%BC%D0%BE%D1%89%D1%8C-%D0%BF%D0%B5%D0%B4%D0%B0%D0%B3%D0%BE%D0%B3%D1%8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skype.com/ru/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s://mosobr.tv/" TargetMode="External"/><Relationship Id="rId44" Type="http://schemas.openxmlformats.org/officeDocument/2006/relationships/hyperlink" Target="https://foxfor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gouts.google.com/" TargetMode="External"/><Relationship Id="rId14" Type="http://schemas.openxmlformats.org/officeDocument/2006/relationships/hyperlink" Target="https://kipk.ru/resources/%D0%B2-%D0%BF%D0%BE%D0%BC%D0%BE%D1%89%D1%8C-%D0%BF%D0%B5%D0%B4%D0%B0%D0%B3%D0%BE%D0%B3%D1%83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kipk.ru/resources/%D0%B2-%D0%BF%D0%BE%D0%BC%D0%BE%D1%89%D1%8C-%D0%BF%D0%B5%D0%B4%D0%B0%D0%B3%D0%BE%D0%B3%D1%83" TargetMode="External"/><Relationship Id="rId30" Type="http://schemas.openxmlformats.org/officeDocument/2006/relationships/hyperlink" Target="https://uchebnik.mos.ru/catalogue" TargetMode="External"/><Relationship Id="rId35" Type="http://schemas.openxmlformats.org/officeDocument/2006/relationships/hyperlink" Target="https://foxford.ru/" TargetMode="External"/><Relationship Id="rId43" Type="http://schemas.openxmlformats.org/officeDocument/2006/relationships/hyperlink" Target="https://xn--h1adlhdnlo2c.xn--p1ai/" TargetMode="External"/><Relationship Id="rId48" Type="http://schemas.openxmlformats.org/officeDocument/2006/relationships/hyperlink" Target="https://zoom.us/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E5B2-601D-4D8F-BDBF-F7F4E239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cp:lastPrinted>2020-04-08T07:25:00Z</cp:lastPrinted>
  <dcterms:created xsi:type="dcterms:W3CDTF">2020-04-08T07:27:00Z</dcterms:created>
  <dcterms:modified xsi:type="dcterms:W3CDTF">2020-04-08T07:27:00Z</dcterms:modified>
</cp:coreProperties>
</file>