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D2" w:rsidRPr="00082B01" w:rsidRDefault="00EF4496" w:rsidP="00800FD2">
      <w:pPr>
        <w:pStyle w:val="ae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0130" cy="8413367"/>
            <wp:effectExtent l="19050" t="0" r="0" b="0"/>
            <wp:docPr id="2" name="Рисунок 2" descr="C:\Users\Татьяна Сергеевна\Pictures\Сканы\Скан_20181105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ргеевна\Pictures\Сканы\Скан_20181105 (29)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D2" w:rsidRPr="00082B01" w:rsidRDefault="00800FD2" w:rsidP="00800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496" w:rsidRDefault="00EF4496" w:rsidP="00F5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496" w:rsidRDefault="00EF4496" w:rsidP="00F5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496" w:rsidRDefault="00EF4496" w:rsidP="00F5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6009" w:rsidRPr="00F55394" w:rsidRDefault="009B468C" w:rsidP="00F5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9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F6009" w:rsidRPr="00F5539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F6009" w:rsidRPr="00F55394" w:rsidRDefault="004F6009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09" w:rsidRPr="00F55394" w:rsidRDefault="00D31D09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55394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программы </w:t>
      </w:r>
      <w:r w:rsidRPr="00F55394">
        <w:rPr>
          <w:rFonts w:ascii="Times New Roman" w:eastAsia="Times-Roman" w:hAnsi="Times New Roman" w:cs="Times New Roman"/>
          <w:sz w:val="24"/>
          <w:szCs w:val="24"/>
        </w:rPr>
        <w:t xml:space="preserve">«Занимательная математика»  </w:t>
      </w:r>
      <w:r w:rsidRPr="00F55394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Е.Э. Кочуровой (</w:t>
      </w:r>
      <w:r w:rsidRPr="00F55394">
        <w:rPr>
          <w:rFonts w:ascii="Times New Roman" w:eastAsia="Times-Bold" w:hAnsi="Times New Roman" w:cs="Times New Roman"/>
          <w:b/>
          <w:bCs/>
          <w:sz w:val="24"/>
          <w:szCs w:val="24"/>
        </w:rPr>
        <w:t>Сборник программ внеурочной деятельности</w:t>
      </w:r>
      <w:r w:rsidRPr="00F55394">
        <w:rPr>
          <w:rFonts w:ascii="Times New Roman" w:eastAsia="Times-Roman" w:hAnsi="Times New Roman" w:cs="Times New Roman"/>
          <w:sz w:val="24"/>
          <w:szCs w:val="24"/>
        </w:rPr>
        <w:t>: 1-  4 классы / под ред. Н.Ф. Виноградовой. — М. :Вентана-Граф, 201</w:t>
      </w:r>
      <w:r w:rsidR="000522EC" w:rsidRPr="00F55394">
        <w:rPr>
          <w:rFonts w:ascii="Times New Roman" w:eastAsia="Times-Roman" w:hAnsi="Times New Roman" w:cs="Times New Roman"/>
          <w:sz w:val="24"/>
          <w:szCs w:val="24"/>
        </w:rPr>
        <w:t>4</w:t>
      </w:r>
      <w:r w:rsidRPr="00F55394">
        <w:rPr>
          <w:rFonts w:ascii="Times New Roman" w:eastAsia="Times-Roman" w:hAnsi="Times New Roman" w:cs="Times New Roman"/>
          <w:sz w:val="24"/>
          <w:szCs w:val="24"/>
        </w:rPr>
        <w:t xml:space="preserve">. - 192 с. — (Начальная школа XXI века). </w:t>
      </w:r>
    </w:p>
    <w:p w:rsidR="00D31D09" w:rsidRPr="00F55394" w:rsidRDefault="00D31D09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F55394" w:rsidRDefault="000B69C5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</w:t>
      </w:r>
      <w:r w:rsidR="008537A9" w:rsidRPr="00F55394">
        <w:rPr>
          <w:rFonts w:ascii="Times New Roman" w:hAnsi="Times New Roman" w:cs="Times New Roman"/>
          <w:color w:val="191919"/>
          <w:sz w:val="24"/>
          <w:szCs w:val="24"/>
        </w:rPr>
        <w:t>кружок</w:t>
      </w:r>
      <w:r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  <w:r w:rsidR="008537A9" w:rsidRPr="00F55394">
        <w:rPr>
          <w:rFonts w:ascii="Times New Roman" w:hAnsi="Times New Roman" w:cs="Times New Roman"/>
          <w:color w:val="191919"/>
          <w:sz w:val="24"/>
          <w:szCs w:val="24"/>
        </w:rPr>
        <w:t>Кружок</w:t>
      </w:r>
      <w:r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B69C5" w:rsidRPr="00F55394" w:rsidRDefault="008537A9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b/>
          <w:i/>
          <w:color w:val="191919"/>
          <w:sz w:val="24"/>
          <w:szCs w:val="24"/>
        </w:rPr>
        <w:t>Содержание кружка</w:t>
      </w:r>
      <w:r w:rsidR="000B69C5"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AD7547" w:rsidRPr="00F55394" w:rsidRDefault="000B69C5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Общая характеристика </w:t>
      </w:r>
      <w:r w:rsidR="00AD7547" w:rsidRPr="00F5539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организации </w:t>
      </w:r>
      <w:r w:rsidR="008537A9" w:rsidRPr="00F5539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кружка</w:t>
      </w:r>
      <w:r w:rsidRPr="00F5539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.</w:t>
      </w:r>
    </w:p>
    <w:p w:rsidR="00AD7547" w:rsidRPr="00F55394" w:rsidRDefault="000B69C5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«Занимательная математика» входит во внеурочную деятельность по направлению «Общеинтеллектуальное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движениеот вопроса к ответу — это возможность научить ученика рассуждать, сомневаться, задумываться, стараться самому находить выход-ответ. </w:t>
      </w:r>
      <w:r w:rsidR="00796C08" w:rsidRPr="00F55394">
        <w:rPr>
          <w:rFonts w:ascii="Times New Roman" w:hAnsi="Times New Roman" w:cs="Times New Roman"/>
          <w:color w:val="191919"/>
          <w:sz w:val="24"/>
          <w:szCs w:val="24"/>
        </w:rPr>
        <w:t>Факультатив</w:t>
      </w:r>
      <w:r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факультатив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(возможностьподходить друг к другу, переговариваться, обмениваться мыслями). Приорганизации факультатива целесообразно использовать принципы игр«Ручеёк»,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состязаний,соревнований между командами.</w:t>
      </w:r>
      <w:r w:rsidR="00AD7547"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 Содержание факультатива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</w:t>
      </w:r>
      <w:r w:rsidR="00AD7547" w:rsidRPr="00F55394">
        <w:rPr>
          <w:rFonts w:ascii="Times New Roman" w:hAnsi="Times New Roman" w:cs="Times New Roman"/>
          <w:color w:val="191919"/>
          <w:sz w:val="24"/>
          <w:szCs w:val="24"/>
        </w:rPr>
        <w:lastRenderedPageBreak/>
        <w:t>полезная и любопытная информация, занимательные математические факты, способные дать простор воображению.</w:t>
      </w:r>
    </w:p>
    <w:p w:rsidR="00AD7547" w:rsidRPr="00F55394" w:rsidRDefault="00796C08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(</w:t>
      </w:r>
      <w:r w:rsidR="00AD7547" w:rsidRPr="00F55394">
        <w:rPr>
          <w:rFonts w:ascii="Times New Roman" w:hAnsi="Times New Roman" w:cs="Times New Roman"/>
          <w:color w:val="191919"/>
          <w:sz w:val="24"/>
          <w:szCs w:val="24"/>
        </w:rPr>
        <w:t>«Центры» деятельности: конструкторы, электронные математические игры (работа на компьютере), математические головоломки, занимательные задачи. В одном «центре» работает одновременно несколько учащихся. Выбор «центра» учащиеся осуществляют самостоятельно. После 7–8 мин занятия группа переходит из одного «центра» деятельности в другой.)</w:t>
      </w:r>
    </w:p>
    <w:p w:rsidR="00796C08" w:rsidRPr="00F55394" w:rsidRDefault="00796C08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96C08" w:rsidRPr="00F55394" w:rsidRDefault="00796C08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Место курса «Занимательная математика» в учебном плане.</w:t>
      </w:r>
    </w:p>
    <w:p w:rsidR="00796C08" w:rsidRPr="00F55394" w:rsidRDefault="00796C08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рассчитана на 34 ч в год с проведением занятий один раз в неделю продолжительностью 30–35 мин. По учебному плану в 1 классе – 33 часа, во 2-4 классах по 34 часа. </w:t>
      </w:r>
    </w:p>
    <w:p w:rsidR="00796C08" w:rsidRPr="00F55394" w:rsidRDefault="00796C08" w:rsidP="00165B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6C08" w:rsidRPr="00F55394" w:rsidRDefault="00796C08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AD7547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факультатива </w:t>
      </w:r>
      <w:r w:rsidRPr="00F55394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AD7547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AD7547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AD7547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AD7547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AD7547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AD7547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0B69C5" w:rsidRPr="00F55394" w:rsidRDefault="00AD754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55394">
        <w:rPr>
          <w:rFonts w:ascii="Times New Roman" w:hAnsi="Times New Roman" w:cs="Times New Roman"/>
          <w:color w:val="191919"/>
          <w:sz w:val="24"/>
          <w:szCs w:val="24"/>
        </w:rPr>
        <w:t>— привлечение учащихся к обмену информацией в ходе свободного общения на занятиях.</w:t>
      </w:r>
    </w:p>
    <w:p w:rsidR="001F575E" w:rsidRPr="00F55394" w:rsidRDefault="0089013D" w:rsidP="00165B98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553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</w:p>
    <w:p w:rsidR="006E1FDC" w:rsidRPr="00F55394" w:rsidRDefault="009B468C" w:rsidP="00165B9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2.</w:t>
      </w:r>
      <w:r w:rsidR="006E1FDC" w:rsidRPr="00F55394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 освоения курса внеурочной деятельности.</w:t>
      </w:r>
    </w:p>
    <w:p w:rsidR="001F575E" w:rsidRPr="00F55394" w:rsidRDefault="001F575E" w:rsidP="00165B98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F5539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Личностные, метапредметные и предметные результаты освоения программы факультатива.</w:t>
      </w:r>
    </w:p>
    <w:p w:rsidR="00F94DF8" w:rsidRPr="00F55394" w:rsidRDefault="00F94DF8" w:rsidP="00165B98">
      <w:pPr>
        <w:pStyle w:val="Default"/>
        <w:jc w:val="both"/>
      </w:pPr>
      <w:r w:rsidRPr="00F55394">
        <w:rPr>
          <w:b/>
          <w:bCs/>
          <w:i/>
          <w:iCs/>
        </w:rPr>
        <w:t xml:space="preserve">Личностные результаты </w:t>
      </w:r>
      <w:r w:rsidRPr="00F55394">
        <w:t xml:space="preserve">изучения данного курса являются: </w:t>
      </w:r>
    </w:p>
    <w:p w:rsidR="00F94DF8" w:rsidRPr="00F55394" w:rsidRDefault="00F94DF8" w:rsidP="00165B98">
      <w:pPr>
        <w:pStyle w:val="Default"/>
        <w:spacing w:after="47"/>
        <w:jc w:val="both"/>
      </w:pPr>
      <w:r w:rsidRPr="00F55394">
        <w:t xml:space="preserve">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F94DF8" w:rsidRPr="00F55394" w:rsidRDefault="00F94DF8" w:rsidP="00165B98">
      <w:pPr>
        <w:pStyle w:val="Default"/>
        <w:spacing w:after="47"/>
        <w:jc w:val="both"/>
      </w:pPr>
      <w:r w:rsidRPr="00F55394">
        <w:t xml:space="preserve"> 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 </w:t>
      </w:r>
    </w:p>
    <w:p w:rsidR="00F94DF8" w:rsidRPr="00F55394" w:rsidRDefault="00F94DF8" w:rsidP="00165B98">
      <w:pPr>
        <w:pStyle w:val="Default"/>
        <w:spacing w:after="47"/>
        <w:jc w:val="both"/>
      </w:pPr>
      <w:r w:rsidRPr="00F55394">
        <w:t xml:space="preserve"> воспитание чувства справедливости, ответственности; </w:t>
      </w:r>
    </w:p>
    <w:p w:rsidR="00F94DF8" w:rsidRPr="00F55394" w:rsidRDefault="00F94DF8" w:rsidP="00165B98">
      <w:pPr>
        <w:pStyle w:val="Default"/>
        <w:jc w:val="both"/>
      </w:pPr>
      <w:r w:rsidRPr="00F55394">
        <w:t xml:space="preserve"> развитие самостоятельности суждений, независимости и нестандартности мышления. </w:t>
      </w:r>
    </w:p>
    <w:p w:rsidR="00F94DF8" w:rsidRPr="00F55394" w:rsidRDefault="00F94DF8" w:rsidP="00165B98">
      <w:pPr>
        <w:pStyle w:val="Default"/>
        <w:jc w:val="both"/>
      </w:pPr>
    </w:p>
    <w:p w:rsidR="00F94DF8" w:rsidRPr="00F55394" w:rsidRDefault="00F94DF8" w:rsidP="00165B98">
      <w:pPr>
        <w:pStyle w:val="Default"/>
        <w:jc w:val="both"/>
      </w:pPr>
      <w:r w:rsidRPr="00F55394">
        <w:rPr>
          <w:b/>
          <w:bCs/>
          <w:i/>
          <w:iCs/>
        </w:rPr>
        <w:t>Метапредметные результаты</w:t>
      </w:r>
      <w:r w:rsidRPr="00F55394">
        <w:rPr>
          <w:i/>
          <w:iCs/>
        </w:rPr>
        <w:t xml:space="preserve">: Сравнивать </w:t>
      </w:r>
      <w:r w:rsidRPr="00F55394">
        <w:t xml:space="preserve">разные приемы действий, </w:t>
      </w:r>
      <w:r w:rsidRPr="00F55394">
        <w:rPr>
          <w:i/>
          <w:iCs/>
        </w:rPr>
        <w:t xml:space="preserve">выбирать </w:t>
      </w:r>
      <w:r w:rsidRPr="00F55394">
        <w:t xml:space="preserve">удобные способы для выполнения конкретного задания. </w:t>
      </w:r>
      <w:r w:rsidRPr="00F55394">
        <w:rPr>
          <w:i/>
          <w:iCs/>
        </w:rPr>
        <w:t xml:space="preserve">Моделировать </w:t>
      </w:r>
      <w:r w:rsidRPr="00F55394">
        <w:t xml:space="preserve">в процессе совместного обсуждения алгоритм решения числового кроссворда; </w:t>
      </w:r>
      <w:r w:rsidRPr="00F55394">
        <w:rPr>
          <w:i/>
          <w:iCs/>
        </w:rPr>
        <w:t xml:space="preserve">использовать </w:t>
      </w:r>
      <w:r w:rsidRPr="00F55394">
        <w:t xml:space="preserve">его в ходе самостоятельной работы. </w:t>
      </w:r>
      <w:r w:rsidRPr="00F55394">
        <w:rPr>
          <w:i/>
          <w:iCs/>
        </w:rPr>
        <w:t xml:space="preserve">Применять </w:t>
      </w:r>
      <w:r w:rsidRPr="00F55394">
        <w:t xml:space="preserve">изученные способы учебной работы и приѐмы вычислений для работы с числовыми головоломками. </w:t>
      </w:r>
      <w:r w:rsidRPr="00F55394">
        <w:rPr>
          <w:i/>
          <w:iCs/>
        </w:rPr>
        <w:t xml:space="preserve">Анализировать </w:t>
      </w:r>
      <w:r w:rsidRPr="00F55394">
        <w:t xml:space="preserve">правила игры. </w:t>
      </w:r>
      <w:r w:rsidRPr="00F55394">
        <w:rPr>
          <w:i/>
          <w:iCs/>
        </w:rPr>
        <w:t xml:space="preserve">Действовать </w:t>
      </w:r>
      <w:r w:rsidRPr="00F55394">
        <w:t xml:space="preserve">в соответствии с заданными правилами. </w:t>
      </w:r>
      <w:r w:rsidRPr="00F55394">
        <w:rPr>
          <w:i/>
          <w:iCs/>
        </w:rPr>
        <w:t xml:space="preserve">Включаться </w:t>
      </w:r>
      <w:r w:rsidRPr="00F55394">
        <w:t xml:space="preserve">в групповую работу. </w:t>
      </w:r>
      <w:r w:rsidRPr="00F55394">
        <w:rPr>
          <w:i/>
          <w:iCs/>
        </w:rPr>
        <w:t xml:space="preserve">Участвовать </w:t>
      </w:r>
      <w:r w:rsidRPr="00F55394">
        <w:t xml:space="preserve">в обсуждении проблемных вопросов, высказывать собственное мнение и аргументировать его. 6 </w:t>
      </w:r>
    </w:p>
    <w:p w:rsidR="007B0701" w:rsidRPr="00F55394" w:rsidRDefault="00F94DF8" w:rsidP="00165B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пробное учебное действие,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фиксировать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индивидуальное затруднение в пробном действии.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Аргументировать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свою позицию в коммуникации,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разные мнения,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критерии для обоснования своего суждения.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полученный (промежуточный, итоговый) результат с заданным условием.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Контролировать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F5539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деятельность: обнаруживать и исправлять ошибки. </w:t>
      </w:r>
      <w:r w:rsidRPr="00F5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F55394">
        <w:rPr>
          <w:rFonts w:ascii="Times New Roman" w:hAnsi="Times New Roman" w:cs="Times New Roman"/>
          <w:sz w:val="24"/>
          <w:szCs w:val="24"/>
        </w:rPr>
        <w:t xml:space="preserve">отражены в содержании курса.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F55394">
        <w:rPr>
          <w:rFonts w:ascii="Times New Roman" w:hAnsi="Times New Roman" w:cs="Times New Roman"/>
          <w:sz w:val="24"/>
          <w:szCs w:val="24"/>
        </w:rPr>
        <w:t xml:space="preserve">в понятиях «влево», «вправо», «вверх», «вниз».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F55394">
        <w:rPr>
          <w:rFonts w:ascii="Times New Roman" w:hAnsi="Times New Roman" w:cs="Times New Roman"/>
          <w:sz w:val="24"/>
          <w:szCs w:val="24"/>
        </w:rPr>
        <w:t xml:space="preserve">на точку начала движения, на числа и стрелки и др., указывающие направление движения.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линии по заданному маршруту (алгоритму).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фигуру заданной формы на сложном чертеже.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расположение деталей (танов, треугольников, уголков, спичек) в исходной конструкции.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фигуры из частей.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место заданной детали в конструкции.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Выявлять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закономерности в расположении деталей;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детали в соответствии с заданным контуром конструкции.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полученный (промежуточный, итоговый) результат с заданным условием.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(доказывать) </w:t>
      </w:r>
      <w:r w:rsidRPr="00F55394">
        <w:rPr>
          <w:rFonts w:ascii="Times New Roman" w:hAnsi="Times New Roman" w:cs="Times New Roman"/>
          <w:sz w:val="24"/>
          <w:szCs w:val="24"/>
        </w:rPr>
        <w:t xml:space="preserve">выбор деталей или способа действия при заданном условии.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предложенные возможные варианты верного решения.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Pr="00F55394">
        <w:rPr>
          <w:rFonts w:ascii="Times New Roman" w:hAnsi="Times New Roman" w:cs="Times New Roman"/>
          <w:sz w:val="24"/>
          <w:szCs w:val="24"/>
        </w:rPr>
        <w:t xml:space="preserve">объѐмные фигуры из различных материалов (проволока, пластилин и др.) и из развѐрток. </w:t>
      </w:r>
      <w:r w:rsidRPr="00F55394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F55394">
        <w:rPr>
          <w:rFonts w:ascii="Times New Roman" w:hAnsi="Times New Roman" w:cs="Times New Roman"/>
          <w:sz w:val="24"/>
          <w:szCs w:val="24"/>
        </w:rPr>
        <w:t>развернутые действия контроля и самоконтроля: сравнивать построенную конструкцию с образцом.</w:t>
      </w:r>
    </w:p>
    <w:p w:rsidR="007B0701" w:rsidRPr="00F55394" w:rsidRDefault="007B0701" w:rsidP="00165B9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A29" w:rsidRPr="00F55394" w:rsidRDefault="00433CC7" w:rsidP="00165B98">
      <w:pPr>
        <w:pStyle w:val="1"/>
        <w:spacing w:line="360" w:lineRule="auto"/>
        <w:ind w:firstLine="540"/>
        <w:jc w:val="both"/>
        <w:rPr>
          <w:b/>
          <w:bCs/>
        </w:rPr>
      </w:pPr>
      <w:r w:rsidRPr="00F55394">
        <w:rPr>
          <w:b/>
          <w:bCs/>
        </w:rPr>
        <w:t>3.</w:t>
      </w:r>
      <w:r w:rsidR="004E3A29" w:rsidRPr="00F55394">
        <w:rPr>
          <w:b/>
          <w:bCs/>
        </w:rPr>
        <w:t>Содержание программы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55394">
        <w:rPr>
          <w:rFonts w:ascii="Times New Roman" w:hAnsi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на верхних гранях выпавших кубиков.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Сложение и вычитание чисел в пределах 100. Таблица умножения одно значных чисел и соответствующие случаи деления.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задуманных чисел.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Заполнение числовых кроссвордов (судоку, какуро и др.).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Поиск и чтение слов, связанных с математикой (в таблице, ходом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шахматного коня и др.).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Занимательные задания с римскими цифрами.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F55394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 «Весёлый счёт» — игра-соревнование; игры с игральными кубиками. Игры: «Чья сумма больше?», «Лучший лодочник», «Русское лото»,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задуманное число», «Отгадай число и месяц рождения»;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 игры: «Волшебная палочка», «Лучший счётчик», «Не подведи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с зонтиками», «Магазин», «Какой ряд дружнее?»;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 игры с мячом: «Наоборот», «Не урони мяч»;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 математические пирамиды: «Сложение в пределах 10; 20; 100»,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«Вычитание в пределах 10; 20; 100», «Умножение», «Деление»;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lastRenderedPageBreak/>
        <w:t>заданий к палитре по темам: «Сложение и вычитание до 100» и др.;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 игры: «Крестики-нолики», «Крестики-нолики на бесконечной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доске», «Морской бой» и др., конструкторы «Часы», «Весы» из электронного учебного пособия «Математика и конструирование»1.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55394">
        <w:rPr>
          <w:rFonts w:ascii="Times New Roman" w:hAnsi="Times New Roman"/>
          <w:b/>
          <w:bCs/>
          <w:color w:val="191919"/>
          <w:sz w:val="24"/>
          <w:szCs w:val="24"/>
        </w:rPr>
        <w:t>Мир занимательных задач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Последовательность шагов (алгоритм) решения задачи.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Задачи на доказательство, например найти цифровое значение букв в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55394">
        <w:rPr>
          <w:rFonts w:ascii="Times New Roman" w:hAnsi="Times New Roman"/>
          <w:b/>
          <w:bCs/>
          <w:color w:val="191919"/>
          <w:sz w:val="24"/>
          <w:szCs w:val="24"/>
        </w:rPr>
        <w:t>Геометрическая мозаика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Пространственные представления. Понятия «влево», «вправо»,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число, стрелки 1</w:t>
      </w:r>
      <w:r w:rsidRPr="00F55394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Pr="00F55394">
        <w:rPr>
          <w:rFonts w:ascii="Times New Roman" w:hAnsi="Times New Roman"/>
          <w:color w:val="191919"/>
          <w:sz w:val="24"/>
          <w:szCs w:val="24"/>
        </w:rPr>
        <w:t>1</w:t>
      </w:r>
      <w:r w:rsidRPr="00F55394">
        <w:rPr>
          <w:rFonts w:ascii="Times New Roman" w:eastAsia="Symbol1" w:hAnsi="Times New Roman"/>
          <w:color w:val="191919"/>
          <w:sz w:val="24"/>
          <w:szCs w:val="24"/>
        </w:rPr>
        <w:t>↓</w:t>
      </w:r>
      <w:r w:rsidRPr="00F55394">
        <w:rPr>
          <w:rFonts w:ascii="Times New Roman" w:hAnsi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описание.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Поиск заданных фигур в фигурах сложной конфигурации.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собственному замыслу).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пирамида, октаэдр, параллелепипед, усечённый конус, усечённая пирамида, пятиугольная пирамида, икосаэдр (по выбору учащихся).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F55394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Форма организации обучения — работа с конструкторами: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lastRenderedPageBreak/>
        <w:t>—танграм: древняя китайская головоломка. «Сложи квадрат». «Спичечный» конструктор;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—конструкторы лего. Набор «Геометрические тела»;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—конструкторы «Танграм», «Спички», «Полимино», «Кубики»,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«Паркеты и мозаики», «Монтажник», «Строитель» и др. из электронного</w:t>
      </w:r>
    </w:p>
    <w:p w:rsidR="00A17DF4" w:rsidRPr="00F55394" w:rsidRDefault="00A17DF4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5394">
        <w:rPr>
          <w:rFonts w:ascii="Times New Roman" w:hAnsi="Times New Roman"/>
          <w:color w:val="191919"/>
          <w:sz w:val="24"/>
          <w:szCs w:val="24"/>
        </w:rPr>
        <w:t>учебного пособия «Математика и конструирование».</w:t>
      </w:r>
    </w:p>
    <w:p w:rsidR="00521467" w:rsidRPr="00F55394" w:rsidRDefault="0052146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521467" w:rsidRPr="00F55394" w:rsidRDefault="00521467" w:rsidP="0016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521467" w:rsidRPr="00F55394" w:rsidRDefault="00433CC7" w:rsidP="00165B98">
      <w:pPr>
        <w:pStyle w:val="10"/>
        <w:spacing w:line="276" w:lineRule="auto"/>
        <w:ind w:left="502"/>
        <w:jc w:val="both"/>
        <w:rPr>
          <w:b/>
        </w:rPr>
      </w:pPr>
      <w:r w:rsidRPr="00F55394">
        <w:rPr>
          <w:b/>
        </w:rPr>
        <w:t>4.</w:t>
      </w:r>
      <w:r w:rsidR="00521467" w:rsidRPr="00F55394">
        <w:rPr>
          <w:b/>
        </w:rPr>
        <w:t>Тематическое планирование</w:t>
      </w:r>
    </w:p>
    <w:p w:rsidR="00521467" w:rsidRPr="00F55394" w:rsidRDefault="00521467" w:rsidP="00165B98">
      <w:pPr>
        <w:pStyle w:val="10"/>
        <w:spacing w:line="276" w:lineRule="auto"/>
        <w:ind w:left="142"/>
        <w:jc w:val="both"/>
        <w:rPr>
          <w:b/>
        </w:rPr>
      </w:pPr>
    </w:p>
    <w:p w:rsidR="00521467" w:rsidRPr="00F55394" w:rsidRDefault="00521467" w:rsidP="00165B98">
      <w:pPr>
        <w:pStyle w:val="10"/>
        <w:spacing w:line="276" w:lineRule="auto"/>
        <w:ind w:left="142"/>
        <w:jc w:val="both"/>
        <w:rPr>
          <w:b/>
        </w:rPr>
      </w:pPr>
      <w:r w:rsidRPr="00F55394">
        <w:rPr>
          <w:b/>
        </w:rPr>
        <w:t>1 класс</w:t>
      </w:r>
      <w:r w:rsidR="00105EAC" w:rsidRPr="00F55394">
        <w:rPr>
          <w:b/>
        </w:rPr>
        <w:t xml:space="preserve"> (33 часа)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5764"/>
        <w:gridCol w:w="2458"/>
      </w:tblGrid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76" w:lineRule="auto"/>
              <w:jc w:val="both"/>
              <w:rPr>
                <w:b/>
              </w:rPr>
            </w:pPr>
            <w:r w:rsidRPr="00F55394">
              <w:rPr>
                <w:b/>
              </w:rPr>
              <w:t>№ п/п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pStyle w:val="10"/>
              <w:snapToGrid w:val="0"/>
              <w:spacing w:line="276" w:lineRule="auto"/>
              <w:jc w:val="both"/>
              <w:rPr>
                <w:b/>
                <w:spacing w:val="-1"/>
              </w:rPr>
            </w:pPr>
            <w:r w:rsidRPr="00F55394">
              <w:rPr>
                <w:b/>
                <w:spacing w:val="-1"/>
              </w:rPr>
              <w:t xml:space="preserve">Количество часов 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Танграм: древняя китайская головоломка.</w:t>
            </w:r>
          </w:p>
          <w:p w:rsidR="00105EAC" w:rsidRPr="00F55394" w:rsidRDefault="00105EAC" w:rsidP="00752162">
            <w:pPr>
              <w:pStyle w:val="10"/>
              <w:spacing w:line="240" w:lineRule="auto"/>
              <w:jc w:val="both"/>
              <w:rPr>
                <w:spacing w:val="-1"/>
              </w:rPr>
            </w:pP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3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Путешествие точки.</w:t>
            </w:r>
          </w:p>
          <w:p w:rsidR="00105EAC" w:rsidRPr="00F55394" w:rsidRDefault="00105EAC" w:rsidP="00752162">
            <w:pPr>
              <w:pStyle w:val="10"/>
              <w:spacing w:line="240" w:lineRule="auto"/>
              <w:jc w:val="both"/>
              <w:rPr>
                <w:spacing w:val="-1"/>
              </w:rPr>
            </w:pP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4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5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Танграм: древняя китайская головоломка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6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Волшебная линейка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7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Праздник числа 10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8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 из деталей танграма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9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Игра-соревнование «Веселый счёт»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10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11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12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13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Весёлая геометрия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14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15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16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17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Задачи-смекалки.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18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Прятки с фигурами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19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20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21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22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23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24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Игра в магазин. Монеты.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25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деталей танграма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26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27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28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29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30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31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32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AC" w:rsidRPr="00F55394" w:rsidTr="00F55394">
        <w:tc>
          <w:tcPr>
            <w:tcW w:w="850" w:type="dxa"/>
          </w:tcPr>
          <w:p w:rsidR="00105EAC" w:rsidRPr="00F55394" w:rsidRDefault="00105EAC" w:rsidP="00752162">
            <w:pPr>
              <w:pStyle w:val="10"/>
              <w:snapToGrid w:val="0"/>
              <w:spacing w:line="240" w:lineRule="auto"/>
              <w:jc w:val="both"/>
            </w:pPr>
            <w:r w:rsidRPr="00F55394">
              <w:t>33</w:t>
            </w:r>
          </w:p>
        </w:tc>
        <w:tc>
          <w:tcPr>
            <w:tcW w:w="5764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2458" w:type="dxa"/>
          </w:tcPr>
          <w:p w:rsidR="00105EAC" w:rsidRPr="00F55394" w:rsidRDefault="00105EAC" w:rsidP="007521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EAC" w:rsidRPr="00F55394" w:rsidRDefault="00105EAC" w:rsidP="00165B98">
      <w:pPr>
        <w:pStyle w:val="10"/>
        <w:spacing w:line="276" w:lineRule="auto"/>
        <w:ind w:left="142"/>
        <w:jc w:val="both"/>
        <w:rPr>
          <w:b/>
        </w:rPr>
      </w:pPr>
    </w:p>
    <w:p w:rsidR="00521467" w:rsidRPr="00F55394" w:rsidRDefault="00521467" w:rsidP="00165B98">
      <w:pPr>
        <w:pStyle w:val="1"/>
        <w:spacing w:line="240" w:lineRule="auto"/>
        <w:ind w:firstLine="540"/>
        <w:jc w:val="both"/>
        <w:rPr>
          <w:b/>
        </w:rPr>
      </w:pPr>
    </w:p>
    <w:p w:rsidR="0032150E" w:rsidRPr="00F55394" w:rsidRDefault="00521467" w:rsidP="0032150E">
      <w:pPr>
        <w:pStyle w:val="1"/>
        <w:spacing w:line="240" w:lineRule="auto"/>
        <w:ind w:firstLine="540"/>
        <w:jc w:val="both"/>
        <w:rPr>
          <w:b/>
        </w:rPr>
      </w:pPr>
      <w:r w:rsidRPr="00F55394">
        <w:rPr>
          <w:b/>
        </w:rPr>
        <w:lastRenderedPageBreak/>
        <w:t>2 класс (34 часа)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5812"/>
        <w:gridCol w:w="2410"/>
      </w:tblGrid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Удивительная снежинка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Крестики-нолики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Прятки с фигурами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Секреты задач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Спичечный» конструктор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Спичечный» конструктор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Шаг в будущее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Геометрия вокруг нас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Путешествие точки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Шаг в будущее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Тайны окружности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Новогодний серпантин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Новогодний серпантин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Часы нас будят по утрам…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Головоломки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Секреты задач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Что скрывает сорока?»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Дважды два — четыре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Дважды два — четыре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Дважды два — четыре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Составь квадрат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фокусы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32150E" w:rsidRPr="00F55394" w:rsidTr="00F55394">
        <w:tc>
          <w:tcPr>
            <w:tcW w:w="850" w:type="dxa"/>
            <w:vAlign w:val="center"/>
          </w:tcPr>
          <w:p w:rsidR="0032150E" w:rsidRPr="00F55394" w:rsidRDefault="0032150E" w:rsidP="0075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2410" w:type="dxa"/>
          </w:tcPr>
          <w:p w:rsidR="0032150E" w:rsidRPr="00F55394" w:rsidRDefault="0032150E" w:rsidP="0075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</w:tbl>
    <w:p w:rsidR="0032150E" w:rsidRPr="00F55394" w:rsidRDefault="0032150E" w:rsidP="0032150E">
      <w:pPr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21467" w:rsidRPr="00F55394" w:rsidRDefault="00521467" w:rsidP="0032150E">
      <w:pPr>
        <w:spacing w:after="0"/>
        <w:rPr>
          <w:sz w:val="24"/>
          <w:szCs w:val="24"/>
        </w:rPr>
      </w:pPr>
      <w:r w:rsidRPr="00F55394">
        <w:rPr>
          <w:rFonts w:ascii="Times New Roman" w:hAnsi="Times New Roman" w:cs="Times New Roman"/>
          <w:b/>
          <w:sz w:val="24"/>
          <w:szCs w:val="24"/>
        </w:rPr>
        <w:t>3 класс (34 часа)</w:t>
      </w:r>
    </w:p>
    <w:tbl>
      <w:tblPr>
        <w:tblStyle w:val="a3"/>
        <w:tblW w:w="0" w:type="auto"/>
        <w:tblInd w:w="392" w:type="dxa"/>
        <w:tblLook w:val="04A0"/>
      </w:tblPr>
      <w:tblGrid>
        <w:gridCol w:w="861"/>
        <w:gridCol w:w="5943"/>
        <w:gridCol w:w="2268"/>
      </w:tblGrid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E4282E" w:rsidRPr="00F55394" w:rsidRDefault="00E4282E" w:rsidP="00E42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«Числовой» конструктор.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 вокруг нас.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Волшебные переливания.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«Шаг в будущее».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фокусы.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игры.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Секреты чисел.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Математическая копилка.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Выбери маршрут.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занимательных задач.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Разверни листок.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секунды до столетия.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секунды до столетия.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смекалки.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 было в старину.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фокусы.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Энциклопедия математических развлечений.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Энциклопедия математических развлечений.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82E" w:rsidRPr="00F55394" w:rsidTr="00E4282E">
        <w:tc>
          <w:tcPr>
            <w:tcW w:w="0" w:type="auto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3" w:type="dxa"/>
          </w:tcPr>
          <w:p w:rsidR="00E4282E" w:rsidRPr="00F55394" w:rsidRDefault="00E4282E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2268" w:type="dxa"/>
          </w:tcPr>
          <w:p w:rsidR="00E4282E" w:rsidRPr="00F55394" w:rsidRDefault="00E4282E" w:rsidP="0016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1467" w:rsidRPr="00F55394" w:rsidRDefault="0052146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467" w:rsidRPr="00F55394" w:rsidRDefault="00521467" w:rsidP="00165B9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4">
        <w:rPr>
          <w:rFonts w:ascii="Times New Roman" w:hAnsi="Times New Roman" w:cs="Times New Roman"/>
          <w:b/>
          <w:sz w:val="24"/>
          <w:szCs w:val="24"/>
        </w:rPr>
        <w:t>4 класс (34 часа)</w:t>
      </w:r>
    </w:p>
    <w:tbl>
      <w:tblPr>
        <w:tblStyle w:val="a3"/>
        <w:tblW w:w="0" w:type="auto"/>
        <w:tblInd w:w="392" w:type="dxa"/>
        <w:tblLook w:val="04A0"/>
      </w:tblPr>
      <w:tblGrid>
        <w:gridCol w:w="861"/>
        <w:gridCol w:w="5943"/>
        <w:gridCol w:w="2259"/>
      </w:tblGrid>
      <w:tr w:rsidR="00165B98" w:rsidRPr="00F55394" w:rsidTr="0083239D">
        <w:trPr>
          <w:trHeight w:val="276"/>
        </w:trPr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№ п/п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Количество часов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Числа-великаны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Кто что увидит?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Римские цифры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марафон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Выбери маршрут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геометрических фигур. 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Объёмные фигуры: цилиндр, конус, пирамида, шар, куб. 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копилка.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Решай, отгадывай, считай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содержащих числа. 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 со многими возможными решениями. 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фокусы.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29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копилка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165B98" w:rsidRPr="00F55394" w:rsidTr="0083239D">
        <w:tc>
          <w:tcPr>
            <w:tcW w:w="0" w:type="auto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5943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2259" w:type="dxa"/>
          </w:tcPr>
          <w:p w:rsidR="00165B98" w:rsidRPr="00F55394" w:rsidRDefault="00165B98" w:rsidP="0016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5539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</w:tbl>
    <w:p w:rsidR="000B69C5" w:rsidRPr="00F55394" w:rsidRDefault="000B69C5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Pr="00F55394" w:rsidRDefault="004E2C76" w:rsidP="00165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4">
        <w:rPr>
          <w:rFonts w:ascii="Times New Roman" w:hAnsi="Times New Roman" w:cs="Times New Roman"/>
          <w:b/>
          <w:sz w:val="24"/>
          <w:szCs w:val="24"/>
        </w:rPr>
        <w:t>5. Формы и средства контроля. Критерии оценивания.</w:t>
      </w:r>
    </w:p>
    <w:p w:rsidR="004E2C76" w:rsidRPr="00754590" w:rsidRDefault="004E2C76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94">
        <w:rPr>
          <w:rFonts w:ascii="Times New Roman" w:hAnsi="Times New Roman" w:cs="Times New Roman"/>
          <w:sz w:val="24"/>
          <w:szCs w:val="24"/>
        </w:rPr>
        <w:t>Формами и средствами контроля я</w:t>
      </w:r>
      <w:r w:rsidR="00DA1399" w:rsidRPr="00F55394">
        <w:rPr>
          <w:rFonts w:ascii="Times New Roman" w:hAnsi="Times New Roman" w:cs="Times New Roman"/>
          <w:sz w:val="24"/>
          <w:szCs w:val="24"/>
        </w:rPr>
        <w:t>вляется входной ,рубежный, выходной контроль</w:t>
      </w:r>
      <w:r w:rsidRPr="00F55394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DA1399" w:rsidRPr="00F55394"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Pr="00F55394">
        <w:rPr>
          <w:rFonts w:ascii="Times New Roman" w:hAnsi="Times New Roman" w:cs="Times New Roman"/>
          <w:sz w:val="24"/>
          <w:szCs w:val="24"/>
        </w:rPr>
        <w:t>теста</w:t>
      </w:r>
      <w:r w:rsidR="00DA1399" w:rsidRPr="00F55394">
        <w:rPr>
          <w:rFonts w:ascii="Times New Roman" w:hAnsi="Times New Roman" w:cs="Times New Roman"/>
          <w:sz w:val="24"/>
          <w:szCs w:val="24"/>
        </w:rPr>
        <w:t xml:space="preserve"> или внеклассного мероприятия.</w:t>
      </w: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754590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A7" w:rsidRPr="00182AA7" w:rsidRDefault="00182AA7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413367"/>
            <wp:effectExtent l="19050" t="0" r="0" b="0"/>
            <wp:docPr id="4" name="Рисунок 4" descr="C:\Users\Татьяна Сергеевна\Pictures\Сканы\Скан_20181105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Сергеевна\Pictures\Сканы\Скан_20181105 (30)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2F" w:rsidRPr="00F55394" w:rsidRDefault="00E1732F" w:rsidP="0016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2F" w:rsidRPr="00F55394" w:rsidSect="004A1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C3" w:rsidRDefault="00B005C3" w:rsidP="00F55394">
      <w:pPr>
        <w:spacing w:after="0" w:line="240" w:lineRule="auto"/>
      </w:pPr>
      <w:r>
        <w:separator/>
      </w:r>
    </w:p>
  </w:endnote>
  <w:endnote w:type="continuationSeparator" w:id="1">
    <w:p w:rsidR="00B005C3" w:rsidRDefault="00B005C3" w:rsidP="00F5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4" w:rsidRDefault="00F5539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208606"/>
      <w:docPartObj>
        <w:docPartGallery w:val="Page Numbers (Bottom of Page)"/>
        <w:docPartUnique/>
      </w:docPartObj>
    </w:sdtPr>
    <w:sdtContent>
      <w:p w:rsidR="00F55394" w:rsidRDefault="00AF146C">
        <w:pPr>
          <w:pStyle w:val="af1"/>
          <w:jc w:val="right"/>
        </w:pPr>
        <w:r>
          <w:fldChar w:fldCharType="begin"/>
        </w:r>
        <w:r w:rsidR="00F55394">
          <w:instrText>PAGE   \* MERGEFORMAT</w:instrText>
        </w:r>
        <w:r>
          <w:fldChar w:fldCharType="separate"/>
        </w:r>
        <w:r w:rsidR="00754590">
          <w:rPr>
            <w:noProof/>
          </w:rPr>
          <w:t>10</w:t>
        </w:r>
        <w:r>
          <w:fldChar w:fldCharType="end"/>
        </w:r>
      </w:p>
    </w:sdtContent>
  </w:sdt>
  <w:p w:rsidR="00F55394" w:rsidRDefault="00F5539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4" w:rsidRDefault="00F55394">
    <w:pPr>
      <w:pStyle w:val="af1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C3" w:rsidRDefault="00B005C3" w:rsidP="00F55394">
      <w:pPr>
        <w:spacing w:after="0" w:line="240" w:lineRule="auto"/>
      </w:pPr>
      <w:r>
        <w:separator/>
      </w:r>
    </w:p>
  </w:footnote>
  <w:footnote w:type="continuationSeparator" w:id="1">
    <w:p w:rsidR="00B005C3" w:rsidRDefault="00B005C3" w:rsidP="00F5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4" w:rsidRDefault="00F553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4" w:rsidRDefault="00F5539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4" w:rsidRDefault="00F553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A8E"/>
    <w:multiLevelType w:val="hybridMultilevel"/>
    <w:tmpl w:val="0994C50A"/>
    <w:lvl w:ilvl="0" w:tplc="714014D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551A"/>
    <w:multiLevelType w:val="hybridMultilevel"/>
    <w:tmpl w:val="092AD00A"/>
    <w:lvl w:ilvl="0" w:tplc="255CA1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8D568D22">
      <w:start w:val="1"/>
      <w:numFmt w:val="bullet"/>
      <w:lvlText w:val=""/>
      <w:lvlJc w:val="left"/>
      <w:pPr>
        <w:tabs>
          <w:tab w:val="num" w:pos="1156"/>
        </w:tabs>
        <w:ind w:left="1156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84491"/>
    <w:rsid w:val="00005520"/>
    <w:rsid w:val="00034D2C"/>
    <w:rsid w:val="000522EC"/>
    <w:rsid w:val="00063898"/>
    <w:rsid w:val="00075085"/>
    <w:rsid w:val="00085F4A"/>
    <w:rsid w:val="00092C46"/>
    <w:rsid w:val="0009449F"/>
    <w:rsid w:val="000A3F2A"/>
    <w:rsid w:val="000B392E"/>
    <w:rsid w:val="000B69C5"/>
    <w:rsid w:val="000D4E99"/>
    <w:rsid w:val="000E4B80"/>
    <w:rsid w:val="00105EAC"/>
    <w:rsid w:val="00110E69"/>
    <w:rsid w:val="00112F3F"/>
    <w:rsid w:val="00117D99"/>
    <w:rsid w:val="00135149"/>
    <w:rsid w:val="00146455"/>
    <w:rsid w:val="0015376D"/>
    <w:rsid w:val="00165B98"/>
    <w:rsid w:val="00176D9A"/>
    <w:rsid w:val="00180135"/>
    <w:rsid w:val="00182AA7"/>
    <w:rsid w:val="00187E5F"/>
    <w:rsid w:val="00196DD7"/>
    <w:rsid w:val="00197905"/>
    <w:rsid w:val="001A0387"/>
    <w:rsid w:val="001A7EF4"/>
    <w:rsid w:val="001B28B2"/>
    <w:rsid w:val="001B7B1B"/>
    <w:rsid w:val="001C0A5A"/>
    <w:rsid w:val="001F575E"/>
    <w:rsid w:val="002105F2"/>
    <w:rsid w:val="00216836"/>
    <w:rsid w:val="00235A7E"/>
    <w:rsid w:val="002800F4"/>
    <w:rsid w:val="00293F1B"/>
    <w:rsid w:val="00294F06"/>
    <w:rsid w:val="002972F7"/>
    <w:rsid w:val="00297F69"/>
    <w:rsid w:val="002C3693"/>
    <w:rsid w:val="002D5F8B"/>
    <w:rsid w:val="002E550E"/>
    <w:rsid w:val="00304C29"/>
    <w:rsid w:val="0030509A"/>
    <w:rsid w:val="003117FE"/>
    <w:rsid w:val="003136D1"/>
    <w:rsid w:val="0032150E"/>
    <w:rsid w:val="00323E88"/>
    <w:rsid w:val="00332F94"/>
    <w:rsid w:val="00335427"/>
    <w:rsid w:val="003368C4"/>
    <w:rsid w:val="00396E7C"/>
    <w:rsid w:val="003A7FAB"/>
    <w:rsid w:val="003D2C6E"/>
    <w:rsid w:val="003D4627"/>
    <w:rsid w:val="003F1810"/>
    <w:rsid w:val="00410106"/>
    <w:rsid w:val="0043058E"/>
    <w:rsid w:val="00433CC7"/>
    <w:rsid w:val="004341DA"/>
    <w:rsid w:val="004627EB"/>
    <w:rsid w:val="00464037"/>
    <w:rsid w:val="004808C8"/>
    <w:rsid w:val="00491472"/>
    <w:rsid w:val="004A1912"/>
    <w:rsid w:val="004A7589"/>
    <w:rsid w:val="004C19D7"/>
    <w:rsid w:val="004C5CDB"/>
    <w:rsid w:val="004C72B6"/>
    <w:rsid w:val="004E2C76"/>
    <w:rsid w:val="004E3A29"/>
    <w:rsid w:val="004F6009"/>
    <w:rsid w:val="00502C3D"/>
    <w:rsid w:val="00506D0F"/>
    <w:rsid w:val="00507255"/>
    <w:rsid w:val="00521467"/>
    <w:rsid w:val="00527A00"/>
    <w:rsid w:val="00533BA0"/>
    <w:rsid w:val="00560550"/>
    <w:rsid w:val="0058646F"/>
    <w:rsid w:val="005911D1"/>
    <w:rsid w:val="005C4055"/>
    <w:rsid w:val="005F7DFD"/>
    <w:rsid w:val="00620DC0"/>
    <w:rsid w:val="00630785"/>
    <w:rsid w:val="00654607"/>
    <w:rsid w:val="006609E8"/>
    <w:rsid w:val="00675216"/>
    <w:rsid w:val="006814B9"/>
    <w:rsid w:val="00682D2F"/>
    <w:rsid w:val="006B6C5C"/>
    <w:rsid w:val="006D3B97"/>
    <w:rsid w:val="006E0AF7"/>
    <w:rsid w:val="006E1FDC"/>
    <w:rsid w:val="006E634E"/>
    <w:rsid w:val="006F183F"/>
    <w:rsid w:val="006F2F08"/>
    <w:rsid w:val="0073113E"/>
    <w:rsid w:val="00742A85"/>
    <w:rsid w:val="00754590"/>
    <w:rsid w:val="007571D0"/>
    <w:rsid w:val="00780739"/>
    <w:rsid w:val="00794B97"/>
    <w:rsid w:val="00796C08"/>
    <w:rsid w:val="007A09FC"/>
    <w:rsid w:val="007A33CA"/>
    <w:rsid w:val="007A4109"/>
    <w:rsid w:val="007A6FD1"/>
    <w:rsid w:val="007B0701"/>
    <w:rsid w:val="007B7796"/>
    <w:rsid w:val="007C736F"/>
    <w:rsid w:val="007D73A1"/>
    <w:rsid w:val="007E3B26"/>
    <w:rsid w:val="007E492C"/>
    <w:rsid w:val="00800FD2"/>
    <w:rsid w:val="00803752"/>
    <w:rsid w:val="008311EC"/>
    <w:rsid w:val="0083239D"/>
    <w:rsid w:val="00842C84"/>
    <w:rsid w:val="0085160D"/>
    <w:rsid w:val="008537A9"/>
    <w:rsid w:val="0086746A"/>
    <w:rsid w:val="00881677"/>
    <w:rsid w:val="0088635C"/>
    <w:rsid w:val="0089013D"/>
    <w:rsid w:val="008B03DB"/>
    <w:rsid w:val="008B55FF"/>
    <w:rsid w:val="008D71A8"/>
    <w:rsid w:val="008F4BA6"/>
    <w:rsid w:val="00932A6F"/>
    <w:rsid w:val="00941563"/>
    <w:rsid w:val="00956438"/>
    <w:rsid w:val="00962457"/>
    <w:rsid w:val="00971461"/>
    <w:rsid w:val="00977CE5"/>
    <w:rsid w:val="009905B2"/>
    <w:rsid w:val="00997763"/>
    <w:rsid w:val="009A17A9"/>
    <w:rsid w:val="009A40A5"/>
    <w:rsid w:val="009A5038"/>
    <w:rsid w:val="009A5AF5"/>
    <w:rsid w:val="009A6A52"/>
    <w:rsid w:val="009B08FB"/>
    <w:rsid w:val="009B468C"/>
    <w:rsid w:val="009C526B"/>
    <w:rsid w:val="009E3ACD"/>
    <w:rsid w:val="00A10422"/>
    <w:rsid w:val="00A17DF4"/>
    <w:rsid w:val="00A9727B"/>
    <w:rsid w:val="00AA3B9D"/>
    <w:rsid w:val="00AB4619"/>
    <w:rsid w:val="00AC4D22"/>
    <w:rsid w:val="00AD51DC"/>
    <w:rsid w:val="00AD7547"/>
    <w:rsid w:val="00AE37CE"/>
    <w:rsid w:val="00AF146C"/>
    <w:rsid w:val="00B005C3"/>
    <w:rsid w:val="00B05235"/>
    <w:rsid w:val="00B25C36"/>
    <w:rsid w:val="00B35F38"/>
    <w:rsid w:val="00B730A5"/>
    <w:rsid w:val="00B92440"/>
    <w:rsid w:val="00BA3CAF"/>
    <w:rsid w:val="00BA5146"/>
    <w:rsid w:val="00BB7B55"/>
    <w:rsid w:val="00C047DF"/>
    <w:rsid w:val="00C143CB"/>
    <w:rsid w:val="00C31456"/>
    <w:rsid w:val="00C33004"/>
    <w:rsid w:val="00C53B8F"/>
    <w:rsid w:val="00C53DC8"/>
    <w:rsid w:val="00CA184B"/>
    <w:rsid w:val="00CC2B80"/>
    <w:rsid w:val="00CC4DD2"/>
    <w:rsid w:val="00CD0625"/>
    <w:rsid w:val="00CE1524"/>
    <w:rsid w:val="00CF65F9"/>
    <w:rsid w:val="00D01193"/>
    <w:rsid w:val="00D31D09"/>
    <w:rsid w:val="00D911FF"/>
    <w:rsid w:val="00D922A8"/>
    <w:rsid w:val="00D93D7E"/>
    <w:rsid w:val="00DA1399"/>
    <w:rsid w:val="00DB3847"/>
    <w:rsid w:val="00DB5A0F"/>
    <w:rsid w:val="00DD79BD"/>
    <w:rsid w:val="00DE6550"/>
    <w:rsid w:val="00E0521E"/>
    <w:rsid w:val="00E1732F"/>
    <w:rsid w:val="00E232BA"/>
    <w:rsid w:val="00E31BC1"/>
    <w:rsid w:val="00E37C56"/>
    <w:rsid w:val="00E40351"/>
    <w:rsid w:val="00E4282E"/>
    <w:rsid w:val="00E51D35"/>
    <w:rsid w:val="00E65E0C"/>
    <w:rsid w:val="00E84491"/>
    <w:rsid w:val="00EA35C4"/>
    <w:rsid w:val="00EB4B25"/>
    <w:rsid w:val="00EC10CD"/>
    <w:rsid w:val="00ED3D1B"/>
    <w:rsid w:val="00EE63C8"/>
    <w:rsid w:val="00EF4496"/>
    <w:rsid w:val="00F00FF1"/>
    <w:rsid w:val="00F0257C"/>
    <w:rsid w:val="00F2248B"/>
    <w:rsid w:val="00F2758C"/>
    <w:rsid w:val="00F4250A"/>
    <w:rsid w:val="00F55394"/>
    <w:rsid w:val="00F850FE"/>
    <w:rsid w:val="00F860CB"/>
    <w:rsid w:val="00F94DF8"/>
    <w:rsid w:val="00FC6CA5"/>
    <w:rsid w:val="00FC7CB0"/>
    <w:rsid w:val="00FF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F1"/>
  </w:style>
  <w:style w:type="paragraph" w:styleId="2">
    <w:name w:val="heading 2"/>
    <w:basedOn w:val="a"/>
    <w:next w:val="a"/>
    <w:link w:val="20"/>
    <w:uiPriority w:val="9"/>
    <w:unhideWhenUsed/>
    <w:qFormat/>
    <w:rsid w:val="004808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38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4E3A2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4E3A2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808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4808C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808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qFormat/>
    <w:rsid w:val="00480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085F4A"/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link w:val="ab"/>
    <w:locked/>
    <w:rsid w:val="006F2F08"/>
    <w:rPr>
      <w:rFonts w:ascii="Calibri" w:hAnsi="Calibri"/>
    </w:rPr>
  </w:style>
  <w:style w:type="paragraph" w:styleId="ab">
    <w:name w:val="header"/>
    <w:basedOn w:val="a"/>
    <w:link w:val="aa"/>
    <w:rsid w:val="006F2F0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6F2F08"/>
  </w:style>
  <w:style w:type="paragraph" w:customStyle="1" w:styleId="Default">
    <w:name w:val="Default"/>
    <w:rsid w:val="00F9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800FD2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800F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800F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800FD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0">
    <w:name w:val="caption"/>
    <w:basedOn w:val="a"/>
    <w:next w:val="a"/>
    <w:qFormat/>
    <w:rsid w:val="0080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F5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5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54F1-C2A5-4E3A-9F97-EF9B8DA6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yuta</cp:lastModifiedBy>
  <cp:revision>163</cp:revision>
  <cp:lastPrinted>2018-10-09T20:45:00Z</cp:lastPrinted>
  <dcterms:created xsi:type="dcterms:W3CDTF">2012-06-22T18:15:00Z</dcterms:created>
  <dcterms:modified xsi:type="dcterms:W3CDTF">2018-11-06T13:50:00Z</dcterms:modified>
</cp:coreProperties>
</file>